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2552"/>
        <w:gridCol w:w="1701"/>
        <w:gridCol w:w="1559"/>
        <w:gridCol w:w="1508"/>
        <w:gridCol w:w="1727"/>
        <w:gridCol w:w="1727"/>
      </w:tblGrid>
      <w:tr w:rsidR="008003AC" w:rsidRPr="00984449" w14:paraId="2B7C87BA" w14:textId="77777777" w:rsidTr="0056085D">
        <w:trPr>
          <w:trHeight w:val="729"/>
        </w:trPr>
        <w:tc>
          <w:tcPr>
            <w:tcW w:w="2552" w:type="dxa"/>
            <w:shd w:val="clear" w:color="auto" w:fill="D9D9D9" w:themeFill="background1" w:themeFillShade="D9"/>
            <w:vAlign w:val="center"/>
          </w:tcPr>
          <w:p w14:paraId="2803E94B" w14:textId="4D103C30"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OVERVIEW:</w:t>
            </w:r>
          </w:p>
        </w:tc>
        <w:tc>
          <w:tcPr>
            <w:tcW w:w="8222" w:type="dxa"/>
            <w:gridSpan w:val="5"/>
            <w:shd w:val="clear" w:color="auto" w:fill="D9D9D9" w:themeFill="background1" w:themeFillShade="D9"/>
            <w:vAlign w:val="center"/>
          </w:tcPr>
          <w:p w14:paraId="3919BD36" w14:textId="12E19E00" w:rsidR="00086B1E" w:rsidRPr="00984449" w:rsidRDefault="005E01A8" w:rsidP="00B900C6">
            <w:pPr>
              <w:tabs>
                <w:tab w:val="left" w:pos="181"/>
              </w:tabs>
              <w:ind w:left="40" w:right="33"/>
              <w:rPr>
                <w:rFonts w:asciiTheme="minorHAnsi" w:hAnsiTheme="minorHAnsi" w:cstheme="minorHAnsi"/>
                <w:sz w:val="22"/>
                <w:szCs w:val="22"/>
              </w:rPr>
            </w:pPr>
            <w:r w:rsidRPr="00AD3F8B">
              <w:rPr>
                <w:rFonts w:asciiTheme="minorHAnsi" w:hAnsiTheme="minorHAnsi" w:cstheme="minorHAnsi"/>
                <w:sz w:val="22"/>
                <w:szCs w:val="22"/>
              </w:rPr>
              <w:t>Describ</w:t>
            </w:r>
            <w:r w:rsidR="00042BFD">
              <w:rPr>
                <w:rFonts w:asciiTheme="minorHAnsi" w:hAnsiTheme="minorHAnsi" w:cstheme="minorHAnsi"/>
                <w:sz w:val="22"/>
                <w:szCs w:val="22"/>
              </w:rPr>
              <w:t>es</w:t>
            </w:r>
            <w:r w:rsidRPr="00AD3F8B">
              <w:rPr>
                <w:rFonts w:asciiTheme="minorHAnsi" w:hAnsiTheme="minorHAnsi" w:cstheme="minorHAnsi"/>
                <w:sz w:val="22"/>
                <w:szCs w:val="22"/>
              </w:rPr>
              <w:t xml:space="preserve"> safe work considerations and practices associated with </w:t>
            </w:r>
            <w:r w:rsidR="00BC16BC">
              <w:rPr>
                <w:rFonts w:asciiTheme="minorHAnsi" w:hAnsiTheme="minorHAnsi" w:cstheme="minorHAnsi"/>
                <w:sz w:val="22"/>
                <w:szCs w:val="22"/>
              </w:rPr>
              <w:t>workplace Firearms</w:t>
            </w:r>
            <w:r w:rsidR="00C425AD">
              <w:rPr>
                <w:rFonts w:asciiTheme="minorHAnsi" w:hAnsiTheme="minorHAnsi" w:cstheme="minorHAnsi"/>
                <w:sz w:val="22"/>
                <w:szCs w:val="22"/>
              </w:rPr>
              <w:t xml:space="preserve"> use</w:t>
            </w:r>
          </w:p>
        </w:tc>
      </w:tr>
      <w:tr w:rsidR="00B900C6" w:rsidRPr="00984449" w14:paraId="1A305532" w14:textId="77777777" w:rsidTr="00C425AD">
        <w:trPr>
          <w:trHeight w:val="751"/>
        </w:trPr>
        <w:tc>
          <w:tcPr>
            <w:tcW w:w="2552" w:type="dxa"/>
            <w:vAlign w:val="center"/>
          </w:tcPr>
          <w:p w14:paraId="636FAC81" w14:textId="254F58AA"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 xml:space="preserve">Personnel </w:t>
            </w:r>
            <w:r w:rsidR="00EB00AB">
              <w:rPr>
                <w:rFonts w:asciiTheme="minorHAnsi" w:hAnsiTheme="minorHAnsi" w:cstheme="minorHAnsi"/>
                <w:b/>
                <w:sz w:val="22"/>
                <w:szCs w:val="22"/>
              </w:rPr>
              <w:t>r</w:t>
            </w:r>
            <w:r>
              <w:rPr>
                <w:rFonts w:asciiTheme="minorHAnsi" w:hAnsiTheme="minorHAnsi" w:cstheme="minorHAnsi"/>
                <w:b/>
                <w:sz w:val="22"/>
                <w:szCs w:val="22"/>
              </w:rPr>
              <w:t xml:space="preserve">equired: </w:t>
            </w:r>
          </w:p>
        </w:tc>
        <w:tc>
          <w:tcPr>
            <w:tcW w:w="8222" w:type="dxa"/>
            <w:gridSpan w:val="5"/>
            <w:vAlign w:val="center"/>
          </w:tcPr>
          <w:p w14:paraId="4E39CB12" w14:textId="15C25192" w:rsidR="00D63BEA" w:rsidRPr="00D63BEA" w:rsidRDefault="00BC16BC" w:rsidP="00B900C6">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 xml:space="preserve">Firearms use by lone workers is permitted provided they have been trained in firearms safety, hold a valid firearms licence, and are deemed fit, competent, and authorised to use firearms in a workplace environment. </w:t>
            </w:r>
          </w:p>
        </w:tc>
      </w:tr>
      <w:tr w:rsidR="002615C1" w:rsidRPr="00984449" w14:paraId="7102870E" w14:textId="77777777" w:rsidTr="00B900C6">
        <w:trPr>
          <w:trHeight w:val="397"/>
        </w:trPr>
        <w:tc>
          <w:tcPr>
            <w:tcW w:w="2552" w:type="dxa"/>
            <w:vAlign w:val="center"/>
          </w:tcPr>
          <w:p w14:paraId="4B4128F8" w14:textId="2C812277" w:rsidR="002615C1" w:rsidRPr="008003AC" w:rsidRDefault="002615C1"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Equipment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8222" w:type="dxa"/>
            <w:gridSpan w:val="5"/>
            <w:tcBorders>
              <w:bottom w:val="nil"/>
            </w:tcBorders>
            <w:vAlign w:val="center"/>
          </w:tcPr>
          <w:p w14:paraId="1510088A" w14:textId="1FF4744B" w:rsidR="003C538B" w:rsidRDefault="003C538B" w:rsidP="003C538B">
            <w:pPr>
              <w:pStyle w:val="ListParagraph"/>
              <w:numPr>
                <w:ilvl w:val="0"/>
                <w:numId w:val="17"/>
              </w:numPr>
              <w:tabs>
                <w:tab w:val="left" w:pos="0"/>
              </w:tabs>
              <w:ind w:left="316" w:right="33" w:hanging="284"/>
              <w:rPr>
                <w:rFonts w:asciiTheme="minorHAnsi" w:hAnsiTheme="minorHAnsi" w:cstheme="minorHAnsi"/>
              </w:rPr>
            </w:pPr>
            <w:r w:rsidRPr="00EB00AB">
              <w:rPr>
                <w:rFonts w:asciiTheme="minorHAnsi" w:hAnsiTheme="minorHAnsi" w:cstheme="minorHAnsi"/>
              </w:rPr>
              <w:t xml:space="preserve">Emergency response equipment including </w:t>
            </w:r>
            <w:r>
              <w:rPr>
                <w:rFonts w:asciiTheme="minorHAnsi" w:hAnsiTheme="minorHAnsi" w:cstheme="minorHAnsi"/>
              </w:rPr>
              <w:t>First</w:t>
            </w:r>
            <w:r w:rsidRPr="00EB00AB">
              <w:rPr>
                <w:rFonts w:asciiTheme="minorHAnsi" w:hAnsiTheme="minorHAnsi" w:cstheme="minorHAnsi"/>
              </w:rPr>
              <w:t xml:space="preserve"> </w:t>
            </w:r>
            <w:r>
              <w:rPr>
                <w:rFonts w:asciiTheme="minorHAnsi" w:hAnsiTheme="minorHAnsi" w:cstheme="minorHAnsi"/>
              </w:rPr>
              <w:t>A</w:t>
            </w:r>
            <w:r w:rsidRPr="00EB00AB">
              <w:rPr>
                <w:rFonts w:asciiTheme="minorHAnsi" w:hAnsiTheme="minorHAnsi" w:cstheme="minorHAnsi"/>
              </w:rPr>
              <w:t xml:space="preserve">id </w:t>
            </w:r>
            <w:r>
              <w:rPr>
                <w:rFonts w:asciiTheme="minorHAnsi" w:hAnsiTheme="minorHAnsi" w:cstheme="minorHAnsi"/>
              </w:rPr>
              <w:t>K</w:t>
            </w:r>
            <w:r w:rsidRPr="00EB00AB">
              <w:rPr>
                <w:rFonts w:asciiTheme="minorHAnsi" w:hAnsiTheme="minorHAnsi" w:cstheme="minorHAnsi"/>
              </w:rPr>
              <w:t xml:space="preserve">it </w:t>
            </w:r>
          </w:p>
          <w:p w14:paraId="56B347B3" w14:textId="1E7769BB" w:rsidR="003C538B" w:rsidRDefault="00BC16BC" w:rsidP="003C538B">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Two forms of emergency</w:t>
            </w:r>
            <w:r w:rsidR="003C538B">
              <w:rPr>
                <w:rFonts w:asciiTheme="minorHAnsi" w:hAnsiTheme="minorHAnsi" w:cstheme="minorHAnsi"/>
              </w:rPr>
              <w:t xml:space="preserve"> </w:t>
            </w:r>
            <w:r w:rsidR="003C538B" w:rsidRPr="00EB00AB">
              <w:rPr>
                <w:rFonts w:asciiTheme="minorHAnsi" w:hAnsiTheme="minorHAnsi" w:cstheme="minorHAnsi"/>
              </w:rPr>
              <w:t xml:space="preserve">communication </w:t>
            </w:r>
            <w:r>
              <w:rPr>
                <w:rFonts w:asciiTheme="minorHAnsi" w:hAnsiTheme="minorHAnsi" w:cstheme="minorHAnsi"/>
              </w:rPr>
              <w:t xml:space="preserve">equipment </w:t>
            </w:r>
            <w:r w:rsidR="003C538B">
              <w:rPr>
                <w:rFonts w:asciiTheme="minorHAnsi" w:hAnsiTheme="minorHAnsi" w:cstheme="minorHAnsi"/>
              </w:rPr>
              <w:t xml:space="preserve">with access to </w:t>
            </w:r>
            <w:r w:rsidR="003C538B" w:rsidRPr="00EB00AB">
              <w:rPr>
                <w:rFonts w:asciiTheme="minorHAnsi" w:hAnsiTheme="minorHAnsi" w:cstheme="minorHAnsi"/>
              </w:rPr>
              <w:t>emergency services</w:t>
            </w:r>
          </w:p>
          <w:p w14:paraId="3356608A" w14:textId="77777777" w:rsidR="002615C1" w:rsidRDefault="00BC16BC" w:rsidP="00AD561C">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 xml:space="preserve">Firearms </w:t>
            </w:r>
            <w:r w:rsidR="00AD561C">
              <w:rPr>
                <w:rFonts w:asciiTheme="minorHAnsi" w:hAnsiTheme="minorHAnsi" w:cstheme="minorHAnsi"/>
              </w:rPr>
              <w:t xml:space="preserve">and ammunition </w:t>
            </w:r>
            <w:r>
              <w:rPr>
                <w:rFonts w:asciiTheme="minorHAnsi" w:hAnsiTheme="minorHAnsi" w:cstheme="minorHAnsi"/>
              </w:rPr>
              <w:t xml:space="preserve">that comply with the requirements of the NZ Arms Act (1983) and the </w:t>
            </w:r>
            <w:r w:rsidR="00AD561C">
              <w:rPr>
                <w:rFonts w:asciiTheme="minorHAnsi" w:hAnsiTheme="minorHAnsi" w:cstheme="minorHAnsi"/>
              </w:rPr>
              <w:t>NZ Police Arms Code</w:t>
            </w:r>
            <w:r>
              <w:rPr>
                <w:rFonts w:asciiTheme="minorHAnsi" w:hAnsiTheme="minorHAnsi" w:cstheme="minorHAnsi"/>
              </w:rPr>
              <w:t xml:space="preserve">  </w:t>
            </w:r>
          </w:p>
          <w:p w14:paraId="1DCD88B7" w14:textId="067AA12C" w:rsidR="00AD561C" w:rsidRPr="00AD561C" w:rsidRDefault="00AD561C" w:rsidP="00AD561C">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 xml:space="preserve">A means of effectively disabling and securely locking the firearm when it is not in use </w:t>
            </w:r>
          </w:p>
        </w:tc>
      </w:tr>
      <w:tr w:rsidR="00AD561C" w:rsidRPr="00984449" w14:paraId="56A90E46" w14:textId="77777777" w:rsidTr="00AD561C">
        <w:trPr>
          <w:trHeight w:val="1157"/>
        </w:trPr>
        <w:tc>
          <w:tcPr>
            <w:tcW w:w="2552" w:type="dxa"/>
            <w:vMerge w:val="restart"/>
            <w:tcBorders>
              <w:right w:val="single" w:sz="4" w:space="0" w:color="auto"/>
            </w:tcBorders>
            <w:vAlign w:val="center"/>
          </w:tcPr>
          <w:p w14:paraId="6FDEEDBD" w14:textId="2914448F" w:rsidR="00AD561C" w:rsidRPr="008003AC" w:rsidRDefault="00AD561C"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PPE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1701" w:type="dxa"/>
            <w:tcBorders>
              <w:top w:val="single" w:sz="4" w:space="0" w:color="auto"/>
              <w:left w:val="single" w:sz="4" w:space="0" w:color="auto"/>
              <w:bottom w:val="nil"/>
              <w:right w:val="single" w:sz="4" w:space="0" w:color="auto"/>
            </w:tcBorders>
            <w:vAlign w:val="center"/>
          </w:tcPr>
          <w:p w14:paraId="020E5C46" w14:textId="4B247347" w:rsidR="00AD561C" w:rsidRPr="00C604DC" w:rsidRDefault="00AD561C" w:rsidP="002615C1">
            <w:pPr>
              <w:tabs>
                <w:tab w:val="left" w:pos="0"/>
              </w:tabs>
              <w:ind w:right="33"/>
              <w:jc w:val="center"/>
              <w:rPr>
                <w:rFonts w:asciiTheme="minorHAnsi" w:hAnsiTheme="minorHAnsi" w:cstheme="minorHAnsi"/>
                <w:sz w:val="22"/>
                <w:szCs w:val="22"/>
              </w:rPr>
            </w:pPr>
            <w:r>
              <w:rPr>
                <w:noProof/>
              </w:rPr>
              <w:drawing>
                <wp:inline distT="0" distB="0" distL="0" distR="0" wp14:anchorId="50674049" wp14:editId="241A1407">
                  <wp:extent cx="466725" cy="466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559" w:type="dxa"/>
            <w:tcBorders>
              <w:top w:val="single" w:sz="4" w:space="0" w:color="auto"/>
              <w:left w:val="single" w:sz="4" w:space="0" w:color="auto"/>
              <w:bottom w:val="nil"/>
              <w:right w:val="single" w:sz="4" w:space="0" w:color="auto"/>
            </w:tcBorders>
            <w:vAlign w:val="center"/>
          </w:tcPr>
          <w:p w14:paraId="7BF6A8BE" w14:textId="6CD1BE10" w:rsidR="00AD561C" w:rsidRPr="00C604DC" w:rsidRDefault="00AD561C" w:rsidP="002615C1">
            <w:pPr>
              <w:tabs>
                <w:tab w:val="left" w:pos="0"/>
              </w:tabs>
              <w:ind w:right="33"/>
              <w:jc w:val="center"/>
              <w:rPr>
                <w:rFonts w:asciiTheme="minorHAnsi" w:hAnsiTheme="minorHAnsi" w:cstheme="minorHAnsi"/>
                <w:sz w:val="22"/>
                <w:szCs w:val="22"/>
              </w:rPr>
            </w:pPr>
            <w:r>
              <w:rPr>
                <w:noProof/>
              </w:rPr>
              <w:drawing>
                <wp:inline distT="0" distB="0" distL="0" distR="0" wp14:anchorId="45755709" wp14:editId="4198CB69">
                  <wp:extent cx="466725" cy="466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508" w:type="dxa"/>
            <w:tcBorders>
              <w:top w:val="single" w:sz="4" w:space="0" w:color="auto"/>
              <w:left w:val="single" w:sz="4" w:space="0" w:color="auto"/>
              <w:bottom w:val="nil"/>
              <w:right w:val="single" w:sz="4" w:space="0" w:color="auto"/>
            </w:tcBorders>
            <w:vAlign w:val="center"/>
          </w:tcPr>
          <w:p w14:paraId="40B46D86" w14:textId="73829032" w:rsidR="00AD561C" w:rsidRPr="00C604DC" w:rsidRDefault="00AD561C" w:rsidP="002615C1">
            <w:pPr>
              <w:tabs>
                <w:tab w:val="left" w:pos="0"/>
              </w:tabs>
              <w:ind w:right="33"/>
              <w:jc w:val="center"/>
              <w:rPr>
                <w:rFonts w:asciiTheme="minorHAnsi" w:hAnsiTheme="minorHAnsi" w:cstheme="minorHAnsi"/>
                <w:sz w:val="22"/>
                <w:szCs w:val="22"/>
              </w:rPr>
            </w:pPr>
            <w:r>
              <w:rPr>
                <w:noProof/>
              </w:rPr>
              <w:drawing>
                <wp:inline distT="0" distB="0" distL="0" distR="0" wp14:anchorId="72E2CCDD" wp14:editId="01DA407C">
                  <wp:extent cx="466725" cy="466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727" w:type="dxa"/>
            <w:tcBorders>
              <w:top w:val="single" w:sz="4" w:space="0" w:color="auto"/>
              <w:left w:val="single" w:sz="4" w:space="0" w:color="auto"/>
              <w:bottom w:val="nil"/>
              <w:right w:val="single" w:sz="4" w:space="0" w:color="auto"/>
            </w:tcBorders>
            <w:vAlign w:val="center"/>
          </w:tcPr>
          <w:p w14:paraId="42282B09" w14:textId="77777777" w:rsidR="00AD561C" w:rsidRPr="00C604DC" w:rsidRDefault="00AD561C" w:rsidP="002615C1">
            <w:pPr>
              <w:tabs>
                <w:tab w:val="left" w:pos="0"/>
              </w:tabs>
              <w:ind w:right="33"/>
              <w:jc w:val="center"/>
              <w:rPr>
                <w:rFonts w:asciiTheme="minorHAnsi" w:hAnsiTheme="minorHAnsi" w:cstheme="minorHAnsi"/>
                <w:sz w:val="22"/>
                <w:szCs w:val="22"/>
              </w:rPr>
            </w:pPr>
            <w:r>
              <w:rPr>
                <w:noProof/>
              </w:rPr>
              <w:drawing>
                <wp:inline distT="0" distB="0" distL="0" distR="0" wp14:anchorId="6A602B0A" wp14:editId="065FFF85">
                  <wp:extent cx="466725" cy="466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727" w:type="dxa"/>
            <w:tcBorders>
              <w:top w:val="single" w:sz="4" w:space="0" w:color="auto"/>
              <w:left w:val="single" w:sz="4" w:space="0" w:color="auto"/>
              <w:bottom w:val="nil"/>
              <w:right w:val="single" w:sz="4" w:space="0" w:color="auto"/>
            </w:tcBorders>
            <w:vAlign w:val="center"/>
          </w:tcPr>
          <w:p w14:paraId="565359CE" w14:textId="65171908" w:rsidR="00AD561C" w:rsidRPr="00C604DC" w:rsidRDefault="00AD561C" w:rsidP="002615C1">
            <w:pPr>
              <w:tabs>
                <w:tab w:val="left" w:pos="0"/>
              </w:tabs>
              <w:ind w:right="33"/>
              <w:jc w:val="center"/>
              <w:rPr>
                <w:rFonts w:asciiTheme="minorHAnsi" w:hAnsiTheme="minorHAnsi" w:cstheme="minorHAnsi"/>
                <w:sz w:val="22"/>
                <w:szCs w:val="22"/>
              </w:rPr>
            </w:pPr>
          </w:p>
        </w:tc>
      </w:tr>
      <w:tr w:rsidR="00AD561C" w:rsidRPr="00984449" w14:paraId="46552B7E" w14:textId="77777777" w:rsidTr="00AD561C">
        <w:trPr>
          <w:trHeight w:val="159"/>
        </w:trPr>
        <w:tc>
          <w:tcPr>
            <w:tcW w:w="2552" w:type="dxa"/>
            <w:vMerge/>
            <w:tcBorders>
              <w:right w:val="single" w:sz="4" w:space="0" w:color="auto"/>
            </w:tcBorders>
            <w:vAlign w:val="center"/>
          </w:tcPr>
          <w:p w14:paraId="5DAD20E7" w14:textId="77777777" w:rsidR="00AD561C" w:rsidRPr="008003AC" w:rsidRDefault="00AD561C" w:rsidP="002615C1">
            <w:pPr>
              <w:rPr>
                <w:rFonts w:asciiTheme="minorHAnsi" w:hAnsiTheme="minorHAnsi" w:cstheme="minorHAnsi"/>
                <w:b/>
                <w:sz w:val="22"/>
                <w:szCs w:val="22"/>
              </w:rPr>
            </w:pPr>
          </w:p>
        </w:tc>
        <w:tc>
          <w:tcPr>
            <w:tcW w:w="1701" w:type="dxa"/>
            <w:tcBorders>
              <w:top w:val="nil"/>
              <w:left w:val="single" w:sz="4" w:space="0" w:color="auto"/>
              <w:bottom w:val="single" w:sz="4" w:space="0" w:color="auto"/>
              <w:right w:val="single" w:sz="4" w:space="0" w:color="auto"/>
            </w:tcBorders>
            <w:vAlign w:val="center"/>
          </w:tcPr>
          <w:p w14:paraId="7CC97FBB" w14:textId="6DDF793A" w:rsidR="00AD561C" w:rsidRPr="008003AC" w:rsidRDefault="00AD561C"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559" w:type="dxa"/>
            <w:tcBorders>
              <w:top w:val="nil"/>
              <w:left w:val="single" w:sz="4" w:space="0" w:color="auto"/>
              <w:bottom w:val="single" w:sz="4" w:space="0" w:color="auto"/>
              <w:right w:val="single" w:sz="4" w:space="0" w:color="auto"/>
            </w:tcBorders>
            <w:vAlign w:val="center"/>
          </w:tcPr>
          <w:p w14:paraId="593635A6" w14:textId="14DC121A" w:rsidR="00AD561C" w:rsidRPr="008003AC" w:rsidRDefault="00AD561C"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508" w:type="dxa"/>
            <w:tcBorders>
              <w:top w:val="nil"/>
              <w:left w:val="single" w:sz="4" w:space="0" w:color="auto"/>
              <w:bottom w:val="single" w:sz="4" w:space="0" w:color="auto"/>
              <w:right w:val="single" w:sz="4" w:space="0" w:color="auto"/>
            </w:tcBorders>
            <w:vAlign w:val="center"/>
          </w:tcPr>
          <w:p w14:paraId="0FB4FFF1" w14:textId="03BE5862" w:rsidR="00AD561C" w:rsidRPr="008003AC" w:rsidRDefault="00AD561C"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727" w:type="dxa"/>
            <w:tcBorders>
              <w:top w:val="nil"/>
              <w:left w:val="single" w:sz="4" w:space="0" w:color="auto"/>
              <w:bottom w:val="single" w:sz="4" w:space="0" w:color="auto"/>
              <w:right w:val="single" w:sz="4" w:space="0" w:color="auto"/>
            </w:tcBorders>
            <w:vAlign w:val="center"/>
          </w:tcPr>
          <w:p w14:paraId="17719734" w14:textId="77777777" w:rsidR="00AD561C" w:rsidRPr="008003AC" w:rsidRDefault="00AD561C"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727" w:type="dxa"/>
            <w:tcBorders>
              <w:top w:val="nil"/>
              <w:left w:val="single" w:sz="4" w:space="0" w:color="auto"/>
              <w:bottom w:val="single" w:sz="4" w:space="0" w:color="auto"/>
              <w:right w:val="single" w:sz="4" w:space="0" w:color="auto"/>
            </w:tcBorders>
            <w:vAlign w:val="center"/>
          </w:tcPr>
          <w:p w14:paraId="55D42325" w14:textId="15A5DF3B" w:rsidR="00AD561C" w:rsidRPr="008003AC" w:rsidRDefault="00AD561C" w:rsidP="002615C1">
            <w:pPr>
              <w:tabs>
                <w:tab w:val="left" w:pos="0"/>
              </w:tabs>
              <w:ind w:right="33"/>
              <w:jc w:val="center"/>
              <w:rPr>
                <w:rFonts w:asciiTheme="minorHAnsi" w:hAnsiTheme="minorHAnsi" w:cstheme="minorHAnsi"/>
                <w:sz w:val="22"/>
                <w:szCs w:val="22"/>
              </w:rPr>
            </w:pPr>
          </w:p>
        </w:tc>
      </w:tr>
      <w:tr w:rsidR="002615C1" w:rsidRPr="00984449" w14:paraId="31F97943" w14:textId="77777777" w:rsidTr="00F607D4">
        <w:trPr>
          <w:trHeight w:val="633"/>
        </w:trPr>
        <w:tc>
          <w:tcPr>
            <w:tcW w:w="2552" w:type="dxa"/>
            <w:vAlign w:val="center"/>
          </w:tcPr>
          <w:p w14:paraId="3142FAA5" w14:textId="069161A7" w:rsidR="002615C1" w:rsidRPr="008003AC" w:rsidRDefault="002615C1" w:rsidP="002615C1">
            <w:pPr>
              <w:rPr>
                <w:rFonts w:asciiTheme="minorHAnsi" w:hAnsiTheme="minorHAnsi" w:cstheme="minorHAnsi"/>
                <w:b/>
                <w:sz w:val="22"/>
                <w:szCs w:val="22"/>
              </w:rPr>
            </w:pPr>
            <w:r w:rsidRPr="008003AC">
              <w:rPr>
                <w:rFonts w:asciiTheme="minorHAnsi" w:hAnsiTheme="minorHAnsi" w:cstheme="minorHAnsi"/>
                <w:b/>
                <w:sz w:val="22"/>
                <w:szCs w:val="22"/>
              </w:rPr>
              <w:t>Additional</w:t>
            </w:r>
            <w:r w:rsidR="001D7A95">
              <w:rPr>
                <w:rFonts w:asciiTheme="minorHAnsi" w:hAnsiTheme="minorHAnsi" w:cstheme="minorHAnsi"/>
                <w:b/>
                <w:sz w:val="22"/>
                <w:szCs w:val="22"/>
              </w:rPr>
              <w:t xml:space="preserve"> PPE</w:t>
            </w:r>
            <w:r w:rsidRPr="008003AC">
              <w:rPr>
                <w:rFonts w:asciiTheme="minorHAnsi" w:hAnsiTheme="minorHAnsi" w:cstheme="minorHAnsi"/>
                <w:b/>
                <w:sz w:val="22"/>
                <w:szCs w:val="22"/>
              </w:rPr>
              <w:t>:</w:t>
            </w:r>
          </w:p>
        </w:tc>
        <w:tc>
          <w:tcPr>
            <w:tcW w:w="8222" w:type="dxa"/>
            <w:gridSpan w:val="5"/>
            <w:tcBorders>
              <w:top w:val="nil"/>
            </w:tcBorders>
            <w:vAlign w:val="center"/>
          </w:tcPr>
          <w:p w14:paraId="719666FA" w14:textId="30A8EDA9" w:rsidR="001D7A95" w:rsidRPr="009F72FF" w:rsidRDefault="001D7A95" w:rsidP="009F72FF">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Snag-free clothing</w:t>
            </w:r>
          </w:p>
        </w:tc>
      </w:tr>
    </w:tbl>
    <w:p w14:paraId="4AADBD4E" w14:textId="77777777" w:rsidR="00086B1E" w:rsidRPr="006E6F0B" w:rsidRDefault="00086B1E" w:rsidP="00086B1E">
      <w:pPr>
        <w:rPr>
          <w:rFonts w:asciiTheme="minorHAnsi" w:hAnsiTheme="minorHAnsi" w:cstheme="minorHAnsi"/>
          <w:sz w:val="16"/>
          <w:szCs w:val="16"/>
        </w:rPr>
      </w:pPr>
    </w:p>
    <w:p w14:paraId="7DAC8C13" w14:textId="2985CF0E" w:rsidR="002615C1" w:rsidRPr="00C425AD" w:rsidRDefault="002615C1" w:rsidP="00C425AD">
      <w:pPr>
        <w:pBdr>
          <w:bottom w:val="single" w:sz="4" w:space="1" w:color="auto"/>
        </w:pBdr>
        <w:ind w:right="-142"/>
        <w:rPr>
          <w:rFonts w:asciiTheme="minorHAnsi" w:hAnsiTheme="minorHAnsi" w:cstheme="minorHAnsi"/>
          <w:b/>
          <w:sz w:val="22"/>
          <w:szCs w:val="22"/>
        </w:rPr>
      </w:pPr>
    </w:p>
    <w:p w14:paraId="5F86B3AE" w14:textId="2D97FF1D" w:rsidR="002615C1" w:rsidRDefault="002615C1" w:rsidP="002615C1">
      <w:pPr>
        <w:ind w:right="-142"/>
        <w:rPr>
          <w:rFonts w:asciiTheme="minorHAnsi" w:hAnsiTheme="minorHAnsi" w:cstheme="minorHAnsi"/>
          <w:b/>
          <w:sz w:val="22"/>
          <w:szCs w:val="22"/>
        </w:rPr>
      </w:pPr>
    </w:p>
    <w:p w14:paraId="3E5B83D9" w14:textId="1C16C226" w:rsidR="00C425AD" w:rsidRPr="00E1295B" w:rsidRDefault="00C425AD" w:rsidP="00C425AD">
      <w:pPr>
        <w:tabs>
          <w:tab w:val="left" w:pos="2520"/>
        </w:tabs>
        <w:ind w:right="-142"/>
        <w:jc w:val="both"/>
        <w:rPr>
          <w:rFonts w:ascii="Calibri" w:hAnsi="Calibri" w:cs="Calibri"/>
          <w:b/>
        </w:rPr>
      </w:pPr>
      <w:r w:rsidRPr="00E1295B">
        <w:rPr>
          <w:rFonts w:ascii="Calibri" w:hAnsi="Calibri" w:cs="Calibri"/>
          <w:b/>
        </w:rPr>
        <w:t>Authorised users</w:t>
      </w:r>
    </w:p>
    <w:p w14:paraId="3022E547" w14:textId="77777777" w:rsidR="0056085D" w:rsidRPr="000E0928" w:rsidRDefault="0056085D" w:rsidP="00C425AD">
      <w:pPr>
        <w:tabs>
          <w:tab w:val="left" w:pos="2520"/>
        </w:tabs>
        <w:ind w:right="-142"/>
        <w:jc w:val="both"/>
        <w:rPr>
          <w:rFonts w:ascii="Calibri" w:hAnsi="Calibri" w:cs="Calibri"/>
          <w:b/>
          <w:sz w:val="22"/>
          <w:szCs w:val="22"/>
        </w:rPr>
      </w:pPr>
    </w:p>
    <w:p w14:paraId="57DDE064" w14:textId="27242720" w:rsidR="00C425AD" w:rsidRPr="000E0928" w:rsidRDefault="00BC16BC" w:rsidP="00C425AD">
      <w:pPr>
        <w:tabs>
          <w:tab w:val="left" w:pos="2520"/>
        </w:tabs>
        <w:ind w:right="-142"/>
        <w:jc w:val="both"/>
        <w:rPr>
          <w:rFonts w:ascii="Calibri" w:hAnsi="Calibri" w:cs="Calibri"/>
          <w:sz w:val="22"/>
          <w:szCs w:val="22"/>
        </w:rPr>
      </w:pPr>
      <w:r>
        <w:rPr>
          <w:rFonts w:ascii="Calibri" w:hAnsi="Calibri" w:cs="Calibri"/>
          <w:sz w:val="22"/>
          <w:szCs w:val="22"/>
        </w:rPr>
        <w:t>Firearms</w:t>
      </w:r>
      <w:r w:rsidR="00C425AD" w:rsidRPr="000E0928">
        <w:rPr>
          <w:rFonts w:ascii="Calibri" w:hAnsi="Calibri" w:cs="Calibri"/>
          <w:sz w:val="22"/>
          <w:szCs w:val="22"/>
        </w:rPr>
        <w:t xml:space="preserve"> are only to be maintained and </w:t>
      </w:r>
      <w:r w:rsidR="00AD561C">
        <w:rPr>
          <w:rFonts w:ascii="Calibri" w:hAnsi="Calibri" w:cs="Calibri"/>
          <w:sz w:val="22"/>
          <w:szCs w:val="22"/>
        </w:rPr>
        <w:t>used</w:t>
      </w:r>
      <w:r w:rsidR="00C425AD" w:rsidRPr="000E0928">
        <w:rPr>
          <w:rFonts w:ascii="Calibri" w:hAnsi="Calibri" w:cs="Calibri"/>
          <w:sz w:val="22"/>
          <w:szCs w:val="22"/>
        </w:rPr>
        <w:t xml:space="preserve"> by individuals deemed competent through a combination</w:t>
      </w:r>
      <w:r w:rsidR="00AD561C">
        <w:rPr>
          <w:rFonts w:ascii="Calibri" w:hAnsi="Calibri" w:cs="Calibri"/>
          <w:sz w:val="22"/>
          <w:szCs w:val="22"/>
        </w:rPr>
        <w:t xml:space="preserve"> of</w:t>
      </w:r>
      <w:r w:rsidR="00C425AD" w:rsidRPr="000E0928">
        <w:rPr>
          <w:rFonts w:ascii="Calibri" w:hAnsi="Calibri" w:cs="Calibri"/>
          <w:sz w:val="22"/>
          <w:szCs w:val="22"/>
        </w:rPr>
        <w:t>:</w:t>
      </w:r>
    </w:p>
    <w:p w14:paraId="75F63DE2" w14:textId="136975EA" w:rsidR="00C425AD" w:rsidRDefault="00C425AD" w:rsidP="00C425AD">
      <w:pPr>
        <w:pStyle w:val="ListParagraph"/>
        <w:numPr>
          <w:ilvl w:val="0"/>
          <w:numId w:val="29"/>
        </w:numPr>
        <w:tabs>
          <w:tab w:val="left" w:pos="2520"/>
        </w:tabs>
        <w:ind w:right="-142"/>
        <w:rPr>
          <w:rFonts w:cs="Calibri"/>
        </w:rPr>
      </w:pPr>
      <w:r w:rsidRPr="000E0928">
        <w:rPr>
          <w:rFonts w:cs="Calibri"/>
        </w:rPr>
        <w:t xml:space="preserve">Formal </w:t>
      </w:r>
      <w:r w:rsidR="00AD561C">
        <w:rPr>
          <w:rFonts w:cs="Calibri"/>
        </w:rPr>
        <w:t xml:space="preserve">firearms safety </w:t>
      </w:r>
      <w:r w:rsidRPr="000E0928">
        <w:rPr>
          <w:rFonts w:cs="Calibri"/>
        </w:rPr>
        <w:t>training</w:t>
      </w:r>
    </w:p>
    <w:p w14:paraId="7AD8D655" w14:textId="77777777" w:rsidR="00AD561C" w:rsidRDefault="00AD561C" w:rsidP="00C425AD">
      <w:pPr>
        <w:pStyle w:val="ListParagraph"/>
        <w:numPr>
          <w:ilvl w:val="0"/>
          <w:numId w:val="29"/>
        </w:numPr>
        <w:tabs>
          <w:tab w:val="left" w:pos="2520"/>
        </w:tabs>
        <w:ind w:right="-142"/>
        <w:rPr>
          <w:rFonts w:cs="Calibri"/>
        </w:rPr>
      </w:pPr>
      <w:r>
        <w:rPr>
          <w:rFonts w:cs="Calibri"/>
        </w:rPr>
        <w:t>Holding a current firearms licence</w:t>
      </w:r>
    </w:p>
    <w:p w14:paraId="4FDD4AA7" w14:textId="7FAF970A" w:rsidR="00AD561C" w:rsidRPr="000E0928" w:rsidRDefault="00AD561C" w:rsidP="00C425AD">
      <w:pPr>
        <w:pStyle w:val="ListParagraph"/>
        <w:numPr>
          <w:ilvl w:val="0"/>
          <w:numId w:val="29"/>
        </w:numPr>
        <w:tabs>
          <w:tab w:val="left" w:pos="2520"/>
        </w:tabs>
        <w:ind w:right="-142"/>
        <w:rPr>
          <w:rFonts w:cs="Calibri"/>
        </w:rPr>
      </w:pPr>
      <w:r>
        <w:rPr>
          <w:rFonts w:cs="Calibri"/>
        </w:rPr>
        <w:t xml:space="preserve">Being deemed </w:t>
      </w:r>
      <w:r>
        <w:rPr>
          <w:rFonts w:asciiTheme="minorHAnsi" w:hAnsiTheme="minorHAnsi" w:cstheme="minorHAnsi"/>
        </w:rPr>
        <w:t xml:space="preserve">fit, competent, and authorised to use firearms in a workplace environment. </w:t>
      </w:r>
      <w:r>
        <w:rPr>
          <w:rFonts w:cs="Calibri"/>
        </w:rPr>
        <w:t xml:space="preserve">   </w:t>
      </w:r>
    </w:p>
    <w:p w14:paraId="598C6E73" w14:textId="468F645D" w:rsidR="00C425AD" w:rsidRPr="000E0928" w:rsidRDefault="00C425AD" w:rsidP="00C425AD">
      <w:pPr>
        <w:pStyle w:val="ListParagraph"/>
        <w:numPr>
          <w:ilvl w:val="0"/>
          <w:numId w:val="29"/>
        </w:numPr>
        <w:tabs>
          <w:tab w:val="left" w:pos="2520"/>
        </w:tabs>
        <w:ind w:right="-142"/>
        <w:rPr>
          <w:rFonts w:cs="Calibri"/>
        </w:rPr>
      </w:pPr>
      <w:r w:rsidRPr="000E0928">
        <w:rPr>
          <w:rFonts w:cs="Calibri"/>
        </w:rPr>
        <w:t>Or as a trainee under direct supervision of a competent</w:t>
      </w:r>
      <w:r w:rsidR="00AD561C">
        <w:rPr>
          <w:rFonts w:cs="Calibri"/>
        </w:rPr>
        <w:t xml:space="preserve"> and authorised</w:t>
      </w:r>
      <w:r w:rsidRPr="000E0928">
        <w:rPr>
          <w:rFonts w:cs="Calibri"/>
        </w:rPr>
        <w:t xml:space="preserve"> person</w:t>
      </w:r>
    </w:p>
    <w:p w14:paraId="7B760732" w14:textId="77777777" w:rsidR="00C425AD" w:rsidRPr="00A96009" w:rsidRDefault="00C425AD" w:rsidP="00C425AD">
      <w:pPr>
        <w:pStyle w:val="ListParagraph"/>
        <w:tabs>
          <w:tab w:val="left" w:pos="2520"/>
        </w:tabs>
        <w:ind w:right="-142"/>
        <w:rPr>
          <w:rFonts w:cs="Calibri"/>
          <w:sz w:val="16"/>
          <w:szCs w:val="16"/>
        </w:rPr>
      </w:pPr>
    </w:p>
    <w:p w14:paraId="446D0F99" w14:textId="77777777" w:rsidR="00C425AD" w:rsidRDefault="00C425AD" w:rsidP="00C425AD">
      <w:pPr>
        <w:tabs>
          <w:tab w:val="left" w:pos="2520"/>
        </w:tabs>
        <w:ind w:right="-142"/>
        <w:jc w:val="both"/>
        <w:rPr>
          <w:rFonts w:ascii="Calibri" w:hAnsi="Calibri" w:cs="Calibri"/>
          <w:b/>
          <w:sz w:val="22"/>
          <w:szCs w:val="22"/>
        </w:rPr>
      </w:pPr>
    </w:p>
    <w:p w14:paraId="551A1DBF" w14:textId="23D04EF9" w:rsidR="00DD239E" w:rsidRPr="00E1295B" w:rsidRDefault="00E1295B" w:rsidP="00DD239E">
      <w:pPr>
        <w:tabs>
          <w:tab w:val="left" w:pos="2520"/>
        </w:tabs>
        <w:ind w:right="-142"/>
        <w:jc w:val="both"/>
        <w:rPr>
          <w:rFonts w:ascii="Calibri" w:hAnsi="Calibri" w:cs="Calibri"/>
          <w:b/>
        </w:rPr>
      </w:pPr>
      <w:r w:rsidRPr="00E1295B">
        <w:rPr>
          <w:rFonts w:ascii="Calibri" w:hAnsi="Calibri" w:cs="Calibri"/>
          <w:b/>
        </w:rPr>
        <w:t>General</w:t>
      </w:r>
      <w:r w:rsidR="0056085D" w:rsidRPr="00E1295B">
        <w:rPr>
          <w:rFonts w:ascii="Calibri" w:hAnsi="Calibri" w:cs="Calibri"/>
          <w:b/>
        </w:rPr>
        <w:t xml:space="preserve"> rules</w:t>
      </w:r>
    </w:p>
    <w:p w14:paraId="788B8914" w14:textId="77777777" w:rsidR="0056085D" w:rsidRPr="0056085D" w:rsidRDefault="0056085D" w:rsidP="00DD239E">
      <w:pPr>
        <w:tabs>
          <w:tab w:val="left" w:pos="2520"/>
        </w:tabs>
        <w:ind w:right="-142"/>
        <w:jc w:val="both"/>
        <w:rPr>
          <w:rFonts w:ascii="Calibri" w:hAnsi="Calibri" w:cs="Calibri"/>
          <w:b/>
          <w:sz w:val="22"/>
          <w:szCs w:val="22"/>
        </w:rPr>
      </w:pPr>
    </w:p>
    <w:p w14:paraId="282FFC1E" w14:textId="56DA0A2B" w:rsidR="00512B2F" w:rsidRDefault="00324051" w:rsidP="00512B2F">
      <w:pPr>
        <w:pStyle w:val="ListParagraph"/>
        <w:numPr>
          <w:ilvl w:val="0"/>
          <w:numId w:val="17"/>
        </w:numPr>
        <w:tabs>
          <w:tab w:val="left" w:pos="2520"/>
        </w:tabs>
        <w:ind w:right="-142"/>
        <w:jc w:val="both"/>
        <w:rPr>
          <w:rFonts w:cs="Calibri"/>
        </w:rPr>
      </w:pPr>
      <w:r w:rsidRPr="00512B2F">
        <w:rPr>
          <w:rFonts w:cs="Calibri"/>
        </w:rPr>
        <w:t xml:space="preserve">Firearms must only be used on </w:t>
      </w:r>
      <w:r w:rsidR="0056085D">
        <w:rPr>
          <w:rFonts w:cs="Calibri"/>
        </w:rPr>
        <w:t xml:space="preserve">work </w:t>
      </w:r>
      <w:r w:rsidRPr="00512B2F">
        <w:rPr>
          <w:rFonts w:cs="Calibri"/>
        </w:rPr>
        <w:t>sites with express (written) landowner approval</w:t>
      </w:r>
      <w:r w:rsidR="00512B2F" w:rsidRPr="00512B2F">
        <w:rPr>
          <w:rFonts w:cs="Calibri"/>
        </w:rPr>
        <w:t>.</w:t>
      </w:r>
    </w:p>
    <w:p w14:paraId="4F692DF1" w14:textId="77777777" w:rsidR="00560CC1" w:rsidRPr="00560CC1" w:rsidRDefault="00560CC1" w:rsidP="00560CC1">
      <w:pPr>
        <w:pStyle w:val="ListParagraph"/>
        <w:tabs>
          <w:tab w:val="left" w:pos="2520"/>
        </w:tabs>
        <w:ind w:right="-142"/>
        <w:jc w:val="both"/>
        <w:rPr>
          <w:rFonts w:asciiTheme="minorHAnsi" w:hAnsiTheme="minorHAnsi" w:cstheme="minorHAnsi"/>
          <w:b/>
        </w:rPr>
      </w:pPr>
    </w:p>
    <w:p w14:paraId="638B531D" w14:textId="634E56EA" w:rsidR="00560CC1" w:rsidRPr="00E1295B" w:rsidRDefault="00560CC1" w:rsidP="00560CC1">
      <w:pPr>
        <w:pStyle w:val="ListParagraph"/>
        <w:numPr>
          <w:ilvl w:val="0"/>
          <w:numId w:val="17"/>
        </w:numPr>
        <w:tabs>
          <w:tab w:val="left" w:pos="2520"/>
        </w:tabs>
        <w:ind w:right="-142"/>
        <w:jc w:val="both"/>
        <w:rPr>
          <w:rFonts w:asciiTheme="minorHAnsi" w:hAnsiTheme="minorHAnsi" w:cstheme="minorHAnsi"/>
          <w:b/>
        </w:rPr>
      </w:pPr>
      <w:r>
        <w:rPr>
          <w:rFonts w:asciiTheme="minorHAnsi" w:hAnsiTheme="minorHAnsi" w:cstheme="minorHAnsi"/>
        </w:rPr>
        <w:t xml:space="preserve">Never </w:t>
      </w:r>
      <w:r w:rsidRPr="00E1295B">
        <w:rPr>
          <w:rFonts w:asciiTheme="minorHAnsi" w:hAnsiTheme="minorHAnsi" w:cstheme="minorHAnsi"/>
        </w:rPr>
        <w:t>point</w:t>
      </w:r>
      <w:r>
        <w:rPr>
          <w:rFonts w:asciiTheme="minorHAnsi" w:hAnsiTheme="minorHAnsi" w:cstheme="minorHAnsi"/>
        </w:rPr>
        <w:t xml:space="preserve"> a firearm at </w:t>
      </w:r>
      <w:r w:rsidRPr="00E1295B">
        <w:rPr>
          <w:rFonts w:asciiTheme="minorHAnsi" w:hAnsiTheme="minorHAnsi" w:cstheme="minorHAnsi"/>
        </w:rPr>
        <w:t>anyone.</w:t>
      </w:r>
    </w:p>
    <w:p w14:paraId="73007253" w14:textId="77777777" w:rsidR="00560CC1" w:rsidRPr="00E1295B" w:rsidRDefault="00560CC1" w:rsidP="00560CC1">
      <w:pPr>
        <w:pStyle w:val="ListParagraph"/>
        <w:rPr>
          <w:rFonts w:asciiTheme="minorHAnsi" w:hAnsiTheme="minorHAnsi" w:cstheme="minorHAnsi"/>
        </w:rPr>
      </w:pPr>
    </w:p>
    <w:p w14:paraId="732EBE7B" w14:textId="77777777" w:rsidR="00560CC1" w:rsidRPr="00E1295B" w:rsidRDefault="00560CC1" w:rsidP="00560CC1">
      <w:pPr>
        <w:pStyle w:val="ListParagraph"/>
        <w:numPr>
          <w:ilvl w:val="0"/>
          <w:numId w:val="17"/>
        </w:numPr>
        <w:tabs>
          <w:tab w:val="left" w:pos="2520"/>
        </w:tabs>
        <w:ind w:right="-142"/>
        <w:jc w:val="both"/>
        <w:rPr>
          <w:rFonts w:asciiTheme="minorHAnsi" w:hAnsiTheme="minorHAnsi" w:cstheme="minorHAnsi"/>
          <w:b/>
        </w:rPr>
      </w:pPr>
      <w:r w:rsidRPr="00E1295B">
        <w:rPr>
          <w:rFonts w:asciiTheme="minorHAnsi" w:hAnsiTheme="minorHAnsi" w:cstheme="minorHAnsi"/>
        </w:rPr>
        <w:t xml:space="preserve">Never </w:t>
      </w:r>
      <w:r>
        <w:rPr>
          <w:rFonts w:asciiTheme="minorHAnsi" w:hAnsiTheme="minorHAnsi" w:cstheme="minorHAnsi"/>
        </w:rPr>
        <w:t xml:space="preserve">point or </w:t>
      </w:r>
      <w:r w:rsidRPr="00E1295B">
        <w:rPr>
          <w:rFonts w:asciiTheme="minorHAnsi" w:hAnsiTheme="minorHAnsi" w:cstheme="minorHAnsi"/>
        </w:rPr>
        <w:t xml:space="preserve">pull </w:t>
      </w:r>
      <w:r>
        <w:rPr>
          <w:rFonts w:asciiTheme="minorHAnsi" w:hAnsiTheme="minorHAnsi" w:cstheme="minorHAnsi"/>
        </w:rPr>
        <w:t xml:space="preserve">a firearm </w:t>
      </w:r>
      <w:r w:rsidRPr="00E1295B">
        <w:rPr>
          <w:rFonts w:asciiTheme="minorHAnsi" w:hAnsiTheme="minorHAnsi" w:cstheme="minorHAnsi"/>
        </w:rPr>
        <w:t>towards you</w:t>
      </w:r>
      <w:r>
        <w:rPr>
          <w:rFonts w:asciiTheme="minorHAnsi" w:hAnsiTheme="minorHAnsi" w:cstheme="minorHAnsi"/>
        </w:rPr>
        <w:t>rself</w:t>
      </w:r>
      <w:r w:rsidRPr="00E1295B">
        <w:rPr>
          <w:rFonts w:asciiTheme="minorHAnsi" w:hAnsiTheme="minorHAnsi" w:cstheme="minorHAnsi"/>
        </w:rPr>
        <w:t xml:space="preserve"> by the muzzle</w:t>
      </w:r>
    </w:p>
    <w:p w14:paraId="1B68F846" w14:textId="77777777" w:rsidR="00E1295B" w:rsidRDefault="00E1295B" w:rsidP="00E1295B">
      <w:pPr>
        <w:pStyle w:val="ListParagraph"/>
        <w:tabs>
          <w:tab w:val="left" w:pos="2520"/>
        </w:tabs>
        <w:ind w:right="-142"/>
        <w:jc w:val="both"/>
        <w:rPr>
          <w:rFonts w:asciiTheme="minorHAnsi" w:hAnsiTheme="minorHAnsi" w:cstheme="minorHAnsi"/>
        </w:rPr>
      </w:pPr>
    </w:p>
    <w:p w14:paraId="6D94A805" w14:textId="65338917" w:rsidR="00E1295B" w:rsidRPr="00E1295B" w:rsidRDefault="00E1295B" w:rsidP="00E1295B">
      <w:pPr>
        <w:pStyle w:val="ListParagraph"/>
        <w:numPr>
          <w:ilvl w:val="0"/>
          <w:numId w:val="17"/>
        </w:numPr>
        <w:tabs>
          <w:tab w:val="left" w:pos="2520"/>
        </w:tabs>
        <w:ind w:right="-142"/>
        <w:jc w:val="both"/>
        <w:rPr>
          <w:rFonts w:asciiTheme="minorHAnsi" w:hAnsiTheme="minorHAnsi" w:cstheme="minorHAnsi"/>
        </w:rPr>
      </w:pPr>
      <w:r w:rsidRPr="00E1295B">
        <w:rPr>
          <w:rFonts w:asciiTheme="minorHAnsi" w:hAnsiTheme="minorHAnsi" w:cstheme="minorHAnsi"/>
        </w:rPr>
        <w:t xml:space="preserve">.22 calibre rimfire </w:t>
      </w:r>
      <w:r>
        <w:rPr>
          <w:rFonts w:asciiTheme="minorHAnsi" w:hAnsiTheme="minorHAnsi" w:cstheme="minorHAnsi"/>
        </w:rPr>
        <w:t xml:space="preserve">rifles are </w:t>
      </w:r>
      <w:r>
        <w:t>not generally permitted on any land managed by DOC (including conservation and national parks).</w:t>
      </w:r>
    </w:p>
    <w:p w14:paraId="7D53F0F9" w14:textId="77777777" w:rsidR="00512B2F" w:rsidRDefault="00512B2F" w:rsidP="00324051">
      <w:pPr>
        <w:tabs>
          <w:tab w:val="left" w:pos="2520"/>
        </w:tabs>
        <w:ind w:right="-142"/>
        <w:jc w:val="both"/>
        <w:rPr>
          <w:rFonts w:cs="Calibri"/>
        </w:rPr>
      </w:pPr>
    </w:p>
    <w:p w14:paraId="46D26206" w14:textId="34C45F01" w:rsidR="0056085D" w:rsidRDefault="0056085D" w:rsidP="0056085D">
      <w:pPr>
        <w:pStyle w:val="ListParagraph"/>
        <w:numPr>
          <w:ilvl w:val="0"/>
          <w:numId w:val="17"/>
        </w:numPr>
        <w:tabs>
          <w:tab w:val="left" w:pos="2520"/>
        </w:tabs>
        <w:ind w:right="-142"/>
        <w:jc w:val="both"/>
        <w:rPr>
          <w:rFonts w:asciiTheme="minorHAnsi" w:hAnsiTheme="minorHAnsi" w:cstheme="minorHAnsi"/>
        </w:rPr>
      </w:pPr>
      <w:r w:rsidRPr="00512B2F">
        <w:rPr>
          <w:rFonts w:asciiTheme="minorHAnsi" w:hAnsiTheme="minorHAnsi" w:cstheme="minorHAnsi"/>
        </w:rPr>
        <w:t>It is forbidden to shoot during the hours of darkness in any state forest, forest park or national park</w:t>
      </w:r>
      <w:r w:rsidR="00E1295B">
        <w:rPr>
          <w:rFonts w:asciiTheme="minorHAnsi" w:hAnsiTheme="minorHAnsi" w:cstheme="minorHAnsi"/>
        </w:rPr>
        <w:t>.</w:t>
      </w:r>
    </w:p>
    <w:p w14:paraId="241C2AA5" w14:textId="77777777" w:rsidR="00560CC1" w:rsidRDefault="00560CC1" w:rsidP="00560CC1">
      <w:pPr>
        <w:pStyle w:val="ListParagraph"/>
        <w:tabs>
          <w:tab w:val="left" w:pos="2520"/>
        </w:tabs>
        <w:ind w:right="-142"/>
        <w:jc w:val="both"/>
        <w:rPr>
          <w:rFonts w:asciiTheme="minorHAnsi" w:hAnsiTheme="minorHAnsi" w:cstheme="minorHAnsi"/>
        </w:rPr>
      </w:pPr>
    </w:p>
    <w:p w14:paraId="37C9A1FA" w14:textId="38449F50" w:rsidR="0056085D" w:rsidRPr="00512B2F" w:rsidRDefault="0056085D" w:rsidP="0056085D">
      <w:pPr>
        <w:pStyle w:val="ListParagraph"/>
        <w:numPr>
          <w:ilvl w:val="0"/>
          <w:numId w:val="17"/>
        </w:numPr>
        <w:tabs>
          <w:tab w:val="left" w:pos="2520"/>
        </w:tabs>
        <w:ind w:right="-142"/>
        <w:jc w:val="both"/>
        <w:rPr>
          <w:rFonts w:asciiTheme="minorHAnsi" w:hAnsiTheme="minorHAnsi" w:cstheme="minorHAnsi"/>
        </w:rPr>
      </w:pPr>
      <w:r>
        <w:rPr>
          <w:rFonts w:asciiTheme="minorHAnsi" w:hAnsiTheme="minorHAnsi" w:cstheme="minorHAnsi"/>
        </w:rPr>
        <w:t xml:space="preserve">Never </w:t>
      </w:r>
      <w:r w:rsidRPr="00512B2F">
        <w:rPr>
          <w:rFonts w:asciiTheme="minorHAnsi" w:hAnsiTheme="minorHAnsi" w:cstheme="minorHAnsi"/>
        </w:rPr>
        <w:t>shoot at a target on the skyline</w:t>
      </w:r>
      <w:r w:rsidR="00560CC1">
        <w:rPr>
          <w:rFonts w:asciiTheme="minorHAnsi" w:hAnsiTheme="minorHAnsi" w:cstheme="minorHAnsi"/>
        </w:rPr>
        <w:t xml:space="preserve"> or where the round could travel on to an unintended target</w:t>
      </w:r>
    </w:p>
    <w:p w14:paraId="3F90053A" w14:textId="77777777" w:rsidR="00820C18" w:rsidRPr="00820C18" w:rsidRDefault="00820C18" w:rsidP="00820C18">
      <w:pPr>
        <w:pStyle w:val="ListParagraph"/>
        <w:rPr>
          <w:rFonts w:asciiTheme="minorHAnsi" w:hAnsiTheme="minorHAnsi" w:cstheme="minorHAnsi"/>
        </w:rPr>
      </w:pPr>
    </w:p>
    <w:p w14:paraId="396AD0B9" w14:textId="2767E292" w:rsidR="00E1295B" w:rsidRDefault="00820C18" w:rsidP="00E1295B">
      <w:pPr>
        <w:pStyle w:val="ListParagraph"/>
        <w:numPr>
          <w:ilvl w:val="0"/>
          <w:numId w:val="17"/>
        </w:numPr>
        <w:tabs>
          <w:tab w:val="left" w:pos="2520"/>
        </w:tabs>
        <w:ind w:right="-142"/>
        <w:jc w:val="both"/>
        <w:rPr>
          <w:rFonts w:asciiTheme="minorHAnsi" w:hAnsiTheme="minorHAnsi" w:cstheme="minorHAnsi"/>
        </w:rPr>
      </w:pPr>
      <w:r w:rsidRPr="00560CC1">
        <w:rPr>
          <w:rFonts w:asciiTheme="minorHAnsi" w:hAnsiTheme="minorHAnsi" w:cstheme="minorHAnsi"/>
        </w:rPr>
        <w:t xml:space="preserve">Military-style semi-automatic (MSSA) firearms </w:t>
      </w:r>
      <w:r w:rsidR="0056085D" w:rsidRPr="00560CC1">
        <w:rPr>
          <w:rFonts w:asciiTheme="minorHAnsi" w:hAnsiTheme="minorHAnsi" w:cstheme="minorHAnsi"/>
        </w:rPr>
        <w:t xml:space="preserve">are not to be used in the workplace </w:t>
      </w:r>
    </w:p>
    <w:p w14:paraId="5A3DC22C" w14:textId="77777777" w:rsidR="00560CC1" w:rsidRPr="00560CC1" w:rsidRDefault="00560CC1" w:rsidP="00560CC1">
      <w:pPr>
        <w:pStyle w:val="ListParagraph"/>
        <w:rPr>
          <w:rFonts w:asciiTheme="minorHAnsi" w:hAnsiTheme="minorHAnsi" w:cstheme="minorHAnsi"/>
        </w:rPr>
      </w:pPr>
    </w:p>
    <w:p w14:paraId="32F34355" w14:textId="77777777" w:rsidR="00E1295B" w:rsidRPr="00E1295B" w:rsidRDefault="00E1295B" w:rsidP="00E1295B">
      <w:pPr>
        <w:pStyle w:val="ListParagraph"/>
        <w:tabs>
          <w:tab w:val="left" w:pos="2520"/>
        </w:tabs>
        <w:ind w:right="-142"/>
        <w:jc w:val="both"/>
        <w:rPr>
          <w:rFonts w:cs="Calibri"/>
          <w:b/>
        </w:rPr>
      </w:pPr>
    </w:p>
    <w:p w14:paraId="20C4EFAF" w14:textId="111455B7" w:rsidR="00560CC1" w:rsidRDefault="00560CC1">
      <w:pPr>
        <w:spacing w:after="160" w:line="259" w:lineRule="auto"/>
        <w:rPr>
          <w:rFonts w:asciiTheme="minorHAnsi" w:eastAsia="Calibri" w:hAnsiTheme="minorHAnsi" w:cstheme="minorHAnsi"/>
          <w:sz w:val="22"/>
          <w:szCs w:val="22"/>
          <w:lang w:eastAsia="en-NZ"/>
        </w:rPr>
      </w:pPr>
      <w:r>
        <w:rPr>
          <w:rFonts w:asciiTheme="minorHAnsi" w:hAnsiTheme="minorHAnsi" w:cstheme="minorHAnsi"/>
        </w:rPr>
        <w:br w:type="page"/>
      </w:r>
    </w:p>
    <w:p w14:paraId="5428F4D1" w14:textId="77777777" w:rsidR="0056085D" w:rsidRPr="0056085D" w:rsidRDefault="0056085D" w:rsidP="0056085D">
      <w:pPr>
        <w:pStyle w:val="ListParagraph"/>
        <w:rPr>
          <w:rFonts w:asciiTheme="minorHAnsi" w:hAnsiTheme="minorHAnsi" w:cstheme="minorHAnsi"/>
        </w:rPr>
      </w:pPr>
    </w:p>
    <w:p w14:paraId="467D2901" w14:textId="77777777" w:rsidR="00C425AD" w:rsidRPr="00A96009" w:rsidRDefault="00C425AD" w:rsidP="00C425AD">
      <w:pPr>
        <w:tabs>
          <w:tab w:val="left" w:pos="2520"/>
        </w:tabs>
        <w:ind w:left="360" w:right="-142"/>
        <w:jc w:val="both"/>
        <w:rPr>
          <w:rFonts w:ascii="Calibri" w:hAnsi="Calibri" w:cs="Calibri"/>
          <w:sz w:val="16"/>
          <w:szCs w:val="16"/>
        </w:rPr>
      </w:pPr>
    </w:p>
    <w:p w14:paraId="4A9AD491" w14:textId="298C8A8C" w:rsidR="00C425AD" w:rsidRPr="00506870" w:rsidRDefault="00C15138" w:rsidP="00C425AD">
      <w:pPr>
        <w:pStyle w:val="NoSpacing"/>
        <w:rPr>
          <w:b/>
          <w:bCs/>
          <w:sz w:val="24"/>
          <w:szCs w:val="24"/>
        </w:rPr>
      </w:pPr>
      <w:r w:rsidRPr="00506870">
        <w:rPr>
          <w:b/>
          <w:bCs/>
          <w:sz w:val="24"/>
          <w:szCs w:val="24"/>
        </w:rPr>
        <w:t xml:space="preserve">Basic Rules of Firearms Use </w:t>
      </w:r>
    </w:p>
    <w:p w14:paraId="71662A6B" w14:textId="0C1239DB" w:rsidR="00C425AD" w:rsidRPr="00506870" w:rsidRDefault="00C425AD" w:rsidP="00C15138">
      <w:pPr>
        <w:tabs>
          <w:tab w:val="left" w:pos="2520"/>
        </w:tabs>
        <w:ind w:right="-142"/>
        <w:jc w:val="both"/>
        <w:rPr>
          <w:rFonts w:cs="Calibri"/>
          <w:b/>
          <w:bCs/>
        </w:rPr>
      </w:pPr>
    </w:p>
    <w:p w14:paraId="32424041" w14:textId="3EC7E729" w:rsidR="00C15138" w:rsidRPr="00506870" w:rsidRDefault="00C15138" w:rsidP="00506870">
      <w:pPr>
        <w:pStyle w:val="ListParagraph"/>
        <w:numPr>
          <w:ilvl w:val="0"/>
          <w:numId w:val="40"/>
        </w:numPr>
        <w:ind w:left="426" w:right="-142"/>
        <w:jc w:val="both"/>
        <w:rPr>
          <w:rFonts w:asciiTheme="minorHAnsi" w:hAnsiTheme="minorHAnsi" w:cstheme="minorHAnsi"/>
          <w:b/>
          <w:bCs/>
        </w:rPr>
      </w:pPr>
      <w:r w:rsidRPr="00506870">
        <w:rPr>
          <w:rFonts w:asciiTheme="minorHAnsi" w:hAnsiTheme="minorHAnsi" w:cstheme="minorHAnsi"/>
          <w:b/>
          <w:bCs/>
        </w:rPr>
        <w:t>Treat every firearm as loaded</w:t>
      </w:r>
    </w:p>
    <w:p w14:paraId="2CAD198E" w14:textId="07BA1F20" w:rsidR="00506870" w:rsidRPr="00506870" w:rsidRDefault="00506870" w:rsidP="00506870">
      <w:pPr>
        <w:tabs>
          <w:tab w:val="left" w:pos="2520"/>
        </w:tabs>
        <w:ind w:right="-142"/>
        <w:jc w:val="both"/>
        <w:rPr>
          <w:rFonts w:asciiTheme="minorHAnsi" w:hAnsiTheme="minorHAnsi" w:cstheme="minorHAnsi"/>
          <w:sz w:val="22"/>
          <w:szCs w:val="22"/>
        </w:rPr>
      </w:pPr>
    </w:p>
    <w:p w14:paraId="51930797" w14:textId="6D50B518" w:rsidR="00506870" w:rsidRPr="00506870" w:rsidRDefault="00506870" w:rsidP="00506870">
      <w:pPr>
        <w:pStyle w:val="ListParagraph"/>
        <w:numPr>
          <w:ilvl w:val="0"/>
          <w:numId w:val="38"/>
        </w:numPr>
        <w:tabs>
          <w:tab w:val="left" w:pos="2520"/>
        </w:tabs>
        <w:ind w:right="-142"/>
        <w:jc w:val="both"/>
        <w:rPr>
          <w:rFonts w:asciiTheme="minorHAnsi" w:hAnsiTheme="minorHAnsi" w:cstheme="minorHAnsi"/>
        </w:rPr>
      </w:pPr>
      <w:r w:rsidRPr="00506870">
        <w:rPr>
          <w:rFonts w:asciiTheme="minorHAnsi" w:hAnsiTheme="minorHAnsi" w:cstheme="minorHAnsi"/>
        </w:rPr>
        <w:t xml:space="preserve">Keep your finger off the trigger; always point the muzzle in a safe direction; open the action and inspect the chamber and magazine. </w:t>
      </w:r>
    </w:p>
    <w:p w14:paraId="1040471E" w14:textId="77777777" w:rsidR="00506870" w:rsidRPr="00506870" w:rsidRDefault="00506870" w:rsidP="00506870">
      <w:pPr>
        <w:tabs>
          <w:tab w:val="left" w:pos="2520"/>
        </w:tabs>
        <w:ind w:right="-142"/>
        <w:jc w:val="both"/>
        <w:rPr>
          <w:rFonts w:asciiTheme="minorHAnsi" w:hAnsiTheme="minorHAnsi" w:cstheme="minorHAnsi"/>
          <w:sz w:val="22"/>
          <w:szCs w:val="22"/>
        </w:rPr>
      </w:pPr>
    </w:p>
    <w:p w14:paraId="30FED723" w14:textId="21EEA0EF" w:rsidR="00506870" w:rsidRPr="00506870" w:rsidRDefault="00506870" w:rsidP="00506870">
      <w:pPr>
        <w:pStyle w:val="ListParagraph"/>
        <w:numPr>
          <w:ilvl w:val="0"/>
          <w:numId w:val="38"/>
        </w:numPr>
        <w:tabs>
          <w:tab w:val="left" w:pos="2520"/>
        </w:tabs>
        <w:ind w:right="-142"/>
        <w:jc w:val="both"/>
        <w:rPr>
          <w:rFonts w:asciiTheme="minorHAnsi" w:hAnsiTheme="minorHAnsi" w:cstheme="minorHAnsi"/>
        </w:rPr>
      </w:pPr>
      <w:r w:rsidRPr="00506870">
        <w:rPr>
          <w:rFonts w:asciiTheme="minorHAnsi" w:hAnsiTheme="minorHAnsi" w:cstheme="minorHAnsi"/>
        </w:rPr>
        <w:t xml:space="preserve">Do not take anyone’s word that a firearm is unloaded. Check every firearm yourself. Only pass or accept a firearm that has the muzzle pointed in a safe direction; the action open; and is not loaded. </w:t>
      </w:r>
    </w:p>
    <w:p w14:paraId="26923AB3" w14:textId="77777777" w:rsidR="00506870" w:rsidRPr="00506870" w:rsidRDefault="00506870" w:rsidP="00506870">
      <w:pPr>
        <w:tabs>
          <w:tab w:val="left" w:pos="2520"/>
        </w:tabs>
        <w:ind w:right="-142"/>
        <w:jc w:val="both"/>
        <w:rPr>
          <w:rFonts w:asciiTheme="minorHAnsi" w:hAnsiTheme="minorHAnsi" w:cstheme="minorHAnsi"/>
          <w:sz w:val="22"/>
          <w:szCs w:val="22"/>
        </w:rPr>
      </w:pPr>
    </w:p>
    <w:p w14:paraId="29693472" w14:textId="36A33B89" w:rsidR="00506870" w:rsidRDefault="00506870" w:rsidP="00506870">
      <w:pPr>
        <w:pStyle w:val="ListParagraph"/>
        <w:numPr>
          <w:ilvl w:val="0"/>
          <w:numId w:val="38"/>
        </w:numPr>
        <w:tabs>
          <w:tab w:val="left" w:pos="2520"/>
        </w:tabs>
        <w:ind w:right="-142"/>
        <w:jc w:val="both"/>
        <w:rPr>
          <w:rFonts w:asciiTheme="minorHAnsi" w:hAnsiTheme="minorHAnsi" w:cstheme="minorHAnsi"/>
        </w:rPr>
      </w:pPr>
      <w:r w:rsidRPr="00560CC1">
        <w:rPr>
          <w:rFonts w:asciiTheme="minorHAnsi" w:hAnsiTheme="minorHAnsi" w:cstheme="minorHAnsi"/>
        </w:rPr>
        <w:t xml:space="preserve">If you do not know how to open a firearm, leave it alone. </w:t>
      </w:r>
    </w:p>
    <w:p w14:paraId="54A86D47" w14:textId="77777777" w:rsidR="00560CC1" w:rsidRPr="00560CC1" w:rsidRDefault="00560CC1" w:rsidP="00560CC1">
      <w:pPr>
        <w:pStyle w:val="ListParagraph"/>
        <w:rPr>
          <w:rFonts w:asciiTheme="minorHAnsi" w:hAnsiTheme="minorHAnsi" w:cstheme="minorHAnsi"/>
        </w:rPr>
      </w:pPr>
    </w:p>
    <w:p w14:paraId="0A48CD7E" w14:textId="2E6E5320" w:rsidR="00506870" w:rsidRDefault="00506870" w:rsidP="00506870">
      <w:pPr>
        <w:pStyle w:val="ListParagraph"/>
        <w:numPr>
          <w:ilvl w:val="0"/>
          <w:numId w:val="38"/>
        </w:numPr>
        <w:tabs>
          <w:tab w:val="left" w:pos="2520"/>
        </w:tabs>
        <w:ind w:right="-142"/>
        <w:jc w:val="both"/>
        <w:rPr>
          <w:rFonts w:asciiTheme="minorHAnsi" w:hAnsiTheme="minorHAnsi" w:cstheme="minorHAnsi"/>
        </w:rPr>
      </w:pPr>
      <w:r w:rsidRPr="00506870">
        <w:rPr>
          <w:rFonts w:asciiTheme="minorHAnsi" w:hAnsiTheme="minorHAnsi" w:cstheme="minorHAnsi"/>
        </w:rPr>
        <w:t>If it is someone else’s, ask them to show you that it is empty</w:t>
      </w:r>
    </w:p>
    <w:p w14:paraId="6444DEE4" w14:textId="77777777" w:rsidR="00506870" w:rsidRPr="00506870" w:rsidRDefault="00506870" w:rsidP="00506870">
      <w:pPr>
        <w:pStyle w:val="ListParagraph"/>
        <w:rPr>
          <w:rFonts w:asciiTheme="minorHAnsi" w:hAnsiTheme="minorHAnsi" w:cstheme="minorHAnsi"/>
        </w:rPr>
      </w:pPr>
    </w:p>
    <w:p w14:paraId="1B83A58E" w14:textId="2472EEC3" w:rsidR="00C15138" w:rsidRDefault="00C15138" w:rsidP="00C15138">
      <w:pPr>
        <w:pStyle w:val="ListParagraph"/>
        <w:tabs>
          <w:tab w:val="left" w:pos="2520"/>
        </w:tabs>
        <w:ind w:right="-142"/>
        <w:jc w:val="both"/>
        <w:rPr>
          <w:rFonts w:cs="Calibri"/>
        </w:rPr>
      </w:pPr>
    </w:p>
    <w:p w14:paraId="77763FD5" w14:textId="43375EAE" w:rsidR="00C425AD" w:rsidRPr="00506870" w:rsidRDefault="00C15138" w:rsidP="00506870">
      <w:pPr>
        <w:pStyle w:val="ListParagraph"/>
        <w:numPr>
          <w:ilvl w:val="0"/>
          <w:numId w:val="40"/>
        </w:numPr>
        <w:ind w:left="426" w:right="-142"/>
        <w:jc w:val="both"/>
        <w:rPr>
          <w:rFonts w:asciiTheme="minorHAnsi" w:hAnsiTheme="minorHAnsi" w:cstheme="minorHAnsi"/>
          <w:b/>
          <w:bCs/>
        </w:rPr>
      </w:pPr>
      <w:r w:rsidRPr="00506870">
        <w:rPr>
          <w:rFonts w:asciiTheme="minorHAnsi" w:hAnsiTheme="minorHAnsi" w:cstheme="minorHAnsi"/>
          <w:b/>
          <w:bCs/>
        </w:rPr>
        <w:t>Always point firearms in a safe direction</w:t>
      </w:r>
      <w:r w:rsidR="00506870" w:rsidRPr="00506870">
        <w:rPr>
          <w:rFonts w:asciiTheme="minorHAnsi" w:hAnsiTheme="minorHAnsi" w:cstheme="minorHAnsi"/>
          <w:b/>
          <w:bCs/>
        </w:rPr>
        <w:t xml:space="preserve"> (loaded or unloaded)</w:t>
      </w:r>
    </w:p>
    <w:p w14:paraId="0D9E514C" w14:textId="77777777" w:rsidR="00506870" w:rsidRDefault="00506870" w:rsidP="00506870">
      <w:pPr>
        <w:tabs>
          <w:tab w:val="left" w:pos="2520"/>
        </w:tabs>
        <w:ind w:right="-142"/>
        <w:jc w:val="both"/>
      </w:pPr>
    </w:p>
    <w:p w14:paraId="1DD82973" w14:textId="77777777" w:rsidR="00506870" w:rsidRDefault="00506870" w:rsidP="00506870">
      <w:pPr>
        <w:pStyle w:val="ListParagraph"/>
        <w:numPr>
          <w:ilvl w:val="0"/>
          <w:numId w:val="39"/>
        </w:numPr>
        <w:tabs>
          <w:tab w:val="left" w:pos="2520"/>
        </w:tabs>
        <w:ind w:right="-142"/>
        <w:jc w:val="both"/>
        <w:rPr>
          <w:rFonts w:asciiTheme="minorHAnsi" w:hAnsiTheme="minorHAnsi" w:cstheme="minorHAnsi"/>
        </w:rPr>
      </w:pPr>
      <w:r w:rsidRPr="00506870">
        <w:rPr>
          <w:rFonts w:asciiTheme="minorHAnsi" w:hAnsiTheme="minorHAnsi" w:cstheme="minorHAnsi"/>
        </w:rPr>
        <w:t>A safe direction will depend on where you are. Remember that bullets can go through walls and ceilings.</w:t>
      </w:r>
    </w:p>
    <w:p w14:paraId="03480976" w14:textId="77777777" w:rsidR="00506870" w:rsidRDefault="00506870" w:rsidP="00506870">
      <w:pPr>
        <w:pStyle w:val="ListParagraph"/>
        <w:tabs>
          <w:tab w:val="left" w:pos="2520"/>
        </w:tabs>
        <w:ind w:right="-142"/>
        <w:jc w:val="both"/>
        <w:rPr>
          <w:rFonts w:asciiTheme="minorHAnsi" w:hAnsiTheme="minorHAnsi" w:cstheme="minorHAnsi"/>
        </w:rPr>
      </w:pPr>
    </w:p>
    <w:p w14:paraId="1B2EE488" w14:textId="204AF5CD" w:rsidR="00506870" w:rsidRDefault="00506870" w:rsidP="00506870">
      <w:pPr>
        <w:pStyle w:val="ListParagraph"/>
        <w:numPr>
          <w:ilvl w:val="0"/>
          <w:numId w:val="39"/>
        </w:numPr>
        <w:tabs>
          <w:tab w:val="left" w:pos="2520"/>
        </w:tabs>
        <w:ind w:right="-142"/>
        <w:jc w:val="both"/>
        <w:rPr>
          <w:rFonts w:asciiTheme="minorHAnsi" w:hAnsiTheme="minorHAnsi" w:cstheme="minorHAnsi"/>
        </w:rPr>
      </w:pPr>
      <w:r w:rsidRPr="00506870">
        <w:rPr>
          <w:rFonts w:asciiTheme="minorHAnsi" w:hAnsiTheme="minorHAnsi" w:cstheme="minorHAnsi"/>
        </w:rPr>
        <w:t xml:space="preserve">Never point a firearm at anyone else or at yourself. </w:t>
      </w:r>
    </w:p>
    <w:p w14:paraId="70A37F88" w14:textId="77777777" w:rsidR="00506870" w:rsidRPr="00506870" w:rsidRDefault="00506870" w:rsidP="00506870">
      <w:pPr>
        <w:tabs>
          <w:tab w:val="left" w:pos="2520"/>
        </w:tabs>
        <w:ind w:right="-142"/>
        <w:jc w:val="both"/>
        <w:rPr>
          <w:rFonts w:asciiTheme="minorHAnsi" w:hAnsiTheme="minorHAnsi" w:cstheme="minorHAnsi"/>
        </w:rPr>
      </w:pPr>
    </w:p>
    <w:p w14:paraId="4D904BAA" w14:textId="665AF598" w:rsidR="00506870" w:rsidRDefault="00560CC1" w:rsidP="00506870">
      <w:pPr>
        <w:pStyle w:val="ListParagraph"/>
        <w:numPr>
          <w:ilvl w:val="0"/>
          <w:numId w:val="39"/>
        </w:numPr>
        <w:tabs>
          <w:tab w:val="left" w:pos="2520"/>
        </w:tabs>
        <w:ind w:right="-142"/>
        <w:jc w:val="both"/>
        <w:rPr>
          <w:rFonts w:asciiTheme="minorHAnsi" w:hAnsiTheme="minorHAnsi" w:cstheme="minorHAnsi"/>
        </w:rPr>
      </w:pPr>
      <w:r>
        <w:rPr>
          <w:rFonts w:asciiTheme="minorHAnsi" w:hAnsiTheme="minorHAnsi" w:cstheme="minorHAnsi"/>
        </w:rPr>
        <w:t>Remain</w:t>
      </w:r>
      <w:r w:rsidR="00506870" w:rsidRPr="00506870">
        <w:rPr>
          <w:rFonts w:asciiTheme="minorHAnsi" w:hAnsiTheme="minorHAnsi" w:cstheme="minorHAnsi"/>
        </w:rPr>
        <w:t xml:space="preserve"> focussed </w:t>
      </w:r>
      <w:r>
        <w:rPr>
          <w:rFonts w:asciiTheme="minorHAnsi" w:hAnsiTheme="minorHAnsi" w:cstheme="minorHAnsi"/>
        </w:rPr>
        <w:t xml:space="preserve">at all times </w:t>
      </w:r>
      <w:r w:rsidR="00506870" w:rsidRPr="00506870">
        <w:rPr>
          <w:rFonts w:asciiTheme="minorHAnsi" w:hAnsiTheme="minorHAnsi" w:cstheme="minorHAnsi"/>
        </w:rPr>
        <w:t>when handling firearms.</w:t>
      </w:r>
    </w:p>
    <w:p w14:paraId="0BA9E225" w14:textId="77777777" w:rsidR="00506870" w:rsidRDefault="00506870" w:rsidP="00506870">
      <w:pPr>
        <w:pStyle w:val="ListParagraph"/>
        <w:tabs>
          <w:tab w:val="left" w:pos="2520"/>
        </w:tabs>
        <w:ind w:right="-142"/>
        <w:jc w:val="both"/>
        <w:rPr>
          <w:rFonts w:asciiTheme="minorHAnsi" w:hAnsiTheme="minorHAnsi" w:cstheme="minorHAnsi"/>
        </w:rPr>
      </w:pPr>
    </w:p>
    <w:p w14:paraId="58B6DBBD" w14:textId="41B832D3" w:rsidR="00506870" w:rsidRDefault="00506870" w:rsidP="00506870">
      <w:pPr>
        <w:pStyle w:val="ListParagraph"/>
        <w:numPr>
          <w:ilvl w:val="0"/>
          <w:numId w:val="39"/>
        </w:numPr>
        <w:tabs>
          <w:tab w:val="left" w:pos="2520"/>
        </w:tabs>
        <w:ind w:right="-142"/>
        <w:jc w:val="both"/>
        <w:rPr>
          <w:rFonts w:asciiTheme="minorHAnsi" w:hAnsiTheme="minorHAnsi" w:cstheme="minorHAnsi"/>
        </w:rPr>
      </w:pPr>
      <w:r w:rsidRPr="00506870">
        <w:rPr>
          <w:rFonts w:asciiTheme="minorHAnsi" w:hAnsiTheme="minorHAnsi" w:cstheme="minorHAnsi"/>
        </w:rPr>
        <w:t xml:space="preserve">To avoid unintentional firing or damage, firearms should never be leant against vehicles or in any place where they could slide or fall.  </w:t>
      </w:r>
    </w:p>
    <w:p w14:paraId="25396881" w14:textId="77777777" w:rsidR="00506870" w:rsidRDefault="00506870" w:rsidP="00506870">
      <w:pPr>
        <w:pStyle w:val="ListParagraph"/>
        <w:tabs>
          <w:tab w:val="left" w:pos="2520"/>
        </w:tabs>
        <w:ind w:right="-142"/>
        <w:jc w:val="both"/>
        <w:rPr>
          <w:rFonts w:asciiTheme="minorHAnsi" w:hAnsiTheme="minorHAnsi" w:cstheme="minorHAnsi"/>
        </w:rPr>
      </w:pPr>
    </w:p>
    <w:p w14:paraId="6FC97198" w14:textId="5282936E" w:rsidR="00506870" w:rsidRDefault="00506870" w:rsidP="00506870">
      <w:pPr>
        <w:pStyle w:val="ListParagraph"/>
        <w:numPr>
          <w:ilvl w:val="0"/>
          <w:numId w:val="39"/>
        </w:numPr>
        <w:tabs>
          <w:tab w:val="left" w:pos="2520"/>
        </w:tabs>
        <w:ind w:right="-142"/>
        <w:jc w:val="both"/>
        <w:rPr>
          <w:rFonts w:asciiTheme="minorHAnsi" w:hAnsiTheme="minorHAnsi" w:cstheme="minorHAnsi"/>
        </w:rPr>
      </w:pPr>
      <w:r w:rsidRPr="00506870">
        <w:rPr>
          <w:rFonts w:asciiTheme="minorHAnsi" w:hAnsiTheme="minorHAnsi" w:cstheme="minorHAnsi"/>
        </w:rPr>
        <w:t xml:space="preserve">Always be particularly careful when placing firearms in, or removing them from, vehicles, </w:t>
      </w:r>
      <w:proofErr w:type="gramStart"/>
      <w:r w:rsidRPr="00506870">
        <w:rPr>
          <w:rFonts w:asciiTheme="minorHAnsi" w:hAnsiTheme="minorHAnsi" w:cstheme="minorHAnsi"/>
        </w:rPr>
        <w:t>boats</w:t>
      </w:r>
      <w:proofErr w:type="gramEnd"/>
      <w:r w:rsidRPr="00506870">
        <w:rPr>
          <w:rFonts w:asciiTheme="minorHAnsi" w:hAnsiTheme="minorHAnsi" w:cstheme="minorHAnsi"/>
        </w:rPr>
        <w:t xml:space="preserve"> and storage. Be aware that firearms can go off unintentionally when:  </w:t>
      </w:r>
    </w:p>
    <w:p w14:paraId="363A063A" w14:textId="77777777" w:rsidR="00506870" w:rsidRDefault="00506870" w:rsidP="00506870">
      <w:pPr>
        <w:pStyle w:val="ListParagraph"/>
        <w:numPr>
          <w:ilvl w:val="1"/>
          <w:numId w:val="37"/>
        </w:numPr>
        <w:tabs>
          <w:tab w:val="left" w:pos="2520"/>
        </w:tabs>
        <w:ind w:right="-142"/>
        <w:jc w:val="both"/>
        <w:rPr>
          <w:rFonts w:asciiTheme="minorHAnsi" w:hAnsiTheme="minorHAnsi" w:cstheme="minorHAnsi"/>
        </w:rPr>
      </w:pPr>
      <w:r w:rsidRPr="00506870">
        <w:rPr>
          <w:rFonts w:asciiTheme="minorHAnsi" w:hAnsiTheme="minorHAnsi" w:cstheme="minorHAnsi"/>
        </w:rPr>
        <w:t xml:space="preserve">Closing the action </w:t>
      </w:r>
    </w:p>
    <w:p w14:paraId="3AFE730E" w14:textId="77777777" w:rsidR="00506870" w:rsidRDefault="00506870" w:rsidP="00506870">
      <w:pPr>
        <w:pStyle w:val="ListParagraph"/>
        <w:numPr>
          <w:ilvl w:val="1"/>
          <w:numId w:val="37"/>
        </w:numPr>
        <w:tabs>
          <w:tab w:val="left" w:pos="2520"/>
        </w:tabs>
        <w:ind w:right="-142"/>
        <w:jc w:val="both"/>
        <w:rPr>
          <w:rFonts w:asciiTheme="minorHAnsi" w:hAnsiTheme="minorHAnsi" w:cstheme="minorHAnsi"/>
        </w:rPr>
      </w:pPr>
      <w:r w:rsidRPr="00506870">
        <w:rPr>
          <w:rFonts w:asciiTheme="minorHAnsi" w:hAnsiTheme="minorHAnsi" w:cstheme="minorHAnsi"/>
        </w:rPr>
        <w:t xml:space="preserve">Releasing the safety catch </w:t>
      </w:r>
    </w:p>
    <w:p w14:paraId="21E04345" w14:textId="77777777" w:rsidR="00506870" w:rsidRDefault="00506870" w:rsidP="00506870">
      <w:pPr>
        <w:pStyle w:val="ListParagraph"/>
        <w:numPr>
          <w:ilvl w:val="1"/>
          <w:numId w:val="37"/>
        </w:numPr>
        <w:tabs>
          <w:tab w:val="left" w:pos="2520"/>
        </w:tabs>
        <w:ind w:right="-142"/>
        <w:jc w:val="both"/>
        <w:rPr>
          <w:rFonts w:asciiTheme="minorHAnsi" w:hAnsiTheme="minorHAnsi" w:cstheme="minorHAnsi"/>
        </w:rPr>
      </w:pPr>
      <w:r w:rsidRPr="00506870">
        <w:rPr>
          <w:rFonts w:asciiTheme="minorHAnsi" w:hAnsiTheme="minorHAnsi" w:cstheme="minorHAnsi"/>
        </w:rPr>
        <w:t xml:space="preserve">Uncocking </w:t>
      </w:r>
    </w:p>
    <w:p w14:paraId="2AC350A9" w14:textId="2E36E740" w:rsidR="00506870" w:rsidRPr="00506870" w:rsidRDefault="00560CC1" w:rsidP="00506870">
      <w:pPr>
        <w:pStyle w:val="ListParagraph"/>
        <w:numPr>
          <w:ilvl w:val="1"/>
          <w:numId w:val="37"/>
        </w:numPr>
        <w:tabs>
          <w:tab w:val="left" w:pos="2520"/>
        </w:tabs>
        <w:ind w:right="-142"/>
        <w:jc w:val="both"/>
        <w:rPr>
          <w:rFonts w:asciiTheme="minorHAnsi" w:hAnsiTheme="minorHAnsi" w:cstheme="minorHAnsi"/>
        </w:rPr>
      </w:pPr>
      <w:r>
        <w:rPr>
          <w:rFonts w:asciiTheme="minorHAnsi" w:hAnsiTheme="minorHAnsi" w:cstheme="minorHAnsi"/>
        </w:rPr>
        <w:t>O</w:t>
      </w:r>
      <w:r w:rsidR="00506870" w:rsidRPr="00506870">
        <w:rPr>
          <w:rFonts w:asciiTheme="minorHAnsi" w:hAnsiTheme="minorHAnsi" w:cstheme="minorHAnsi"/>
        </w:rPr>
        <w:t>pening a loaded firearm</w:t>
      </w:r>
    </w:p>
    <w:p w14:paraId="16570C21" w14:textId="24790D9B" w:rsidR="00506870" w:rsidRDefault="00506870" w:rsidP="00506870">
      <w:pPr>
        <w:tabs>
          <w:tab w:val="left" w:pos="2520"/>
        </w:tabs>
        <w:ind w:right="-142"/>
        <w:jc w:val="both"/>
        <w:rPr>
          <w:rFonts w:cs="Calibri"/>
        </w:rPr>
      </w:pPr>
    </w:p>
    <w:p w14:paraId="530BAEF3" w14:textId="02439099" w:rsidR="00506870" w:rsidRDefault="00506870" w:rsidP="00506870">
      <w:pPr>
        <w:tabs>
          <w:tab w:val="left" w:pos="2520"/>
        </w:tabs>
        <w:ind w:right="-142"/>
        <w:jc w:val="both"/>
        <w:rPr>
          <w:rFonts w:cs="Calibri"/>
        </w:rPr>
      </w:pPr>
    </w:p>
    <w:p w14:paraId="4847C541" w14:textId="0B5257F9" w:rsidR="00C15138" w:rsidRPr="00506870" w:rsidRDefault="00C15138" w:rsidP="00506870">
      <w:pPr>
        <w:pStyle w:val="ListParagraph"/>
        <w:numPr>
          <w:ilvl w:val="0"/>
          <w:numId w:val="40"/>
        </w:numPr>
        <w:tabs>
          <w:tab w:val="left" w:pos="2520"/>
        </w:tabs>
        <w:ind w:left="426" w:right="-142"/>
        <w:jc w:val="both"/>
        <w:rPr>
          <w:rFonts w:cs="Calibri"/>
          <w:b/>
          <w:bCs/>
        </w:rPr>
      </w:pPr>
      <w:r w:rsidRPr="00506870">
        <w:rPr>
          <w:rFonts w:cs="Calibri"/>
          <w:b/>
          <w:bCs/>
        </w:rPr>
        <w:t>Load only when ready to fire</w:t>
      </w:r>
    </w:p>
    <w:p w14:paraId="6DCBAADA" w14:textId="39666F0C" w:rsidR="00506870" w:rsidRDefault="00506870" w:rsidP="00506870">
      <w:pPr>
        <w:tabs>
          <w:tab w:val="left" w:pos="2520"/>
        </w:tabs>
        <w:ind w:right="-142"/>
        <w:jc w:val="both"/>
        <w:rPr>
          <w:rFonts w:cs="Calibri"/>
        </w:rPr>
      </w:pPr>
    </w:p>
    <w:p w14:paraId="29BEF0F5" w14:textId="29DCEEDD" w:rsidR="00506870" w:rsidRPr="005A06BC" w:rsidRDefault="00506870" w:rsidP="005A06BC">
      <w:pPr>
        <w:pStyle w:val="ListParagraph"/>
        <w:numPr>
          <w:ilvl w:val="0"/>
          <w:numId w:val="39"/>
        </w:numPr>
        <w:tabs>
          <w:tab w:val="left" w:pos="2520"/>
        </w:tabs>
        <w:ind w:right="-142"/>
        <w:jc w:val="both"/>
        <w:rPr>
          <w:rFonts w:asciiTheme="minorHAnsi" w:hAnsiTheme="minorHAnsi" w:cstheme="minorHAnsi"/>
        </w:rPr>
      </w:pPr>
      <w:r w:rsidRPr="005A06BC">
        <w:rPr>
          <w:rFonts w:asciiTheme="minorHAnsi" w:hAnsiTheme="minorHAnsi" w:cstheme="minorHAnsi"/>
        </w:rPr>
        <w:t>Only load a firearm when you intend to use it, and only in an area where it can be safely and legally discharged. Remember to unload it when you have used it</w:t>
      </w:r>
    </w:p>
    <w:p w14:paraId="1BC4662F" w14:textId="5890E101" w:rsidR="00506870" w:rsidRPr="005A06BC" w:rsidRDefault="00506870" w:rsidP="005A06BC">
      <w:pPr>
        <w:pStyle w:val="ListParagraph"/>
        <w:tabs>
          <w:tab w:val="left" w:pos="2520"/>
        </w:tabs>
        <w:ind w:right="-142"/>
        <w:jc w:val="both"/>
        <w:rPr>
          <w:rFonts w:asciiTheme="minorHAnsi" w:hAnsiTheme="minorHAnsi" w:cstheme="minorHAnsi"/>
        </w:rPr>
      </w:pPr>
    </w:p>
    <w:p w14:paraId="4914CB97" w14:textId="4EB6681E" w:rsidR="00506870" w:rsidRPr="005A06BC" w:rsidRDefault="00506870" w:rsidP="005A06BC">
      <w:pPr>
        <w:pStyle w:val="ListParagraph"/>
        <w:numPr>
          <w:ilvl w:val="0"/>
          <w:numId w:val="39"/>
        </w:numPr>
        <w:tabs>
          <w:tab w:val="left" w:pos="2520"/>
        </w:tabs>
        <w:ind w:right="-142"/>
        <w:jc w:val="both"/>
        <w:rPr>
          <w:rFonts w:asciiTheme="minorHAnsi" w:hAnsiTheme="minorHAnsi" w:cstheme="minorHAnsi"/>
        </w:rPr>
      </w:pPr>
      <w:r w:rsidRPr="005A06BC">
        <w:rPr>
          <w:rFonts w:asciiTheme="minorHAnsi" w:hAnsiTheme="minorHAnsi" w:cstheme="minorHAnsi"/>
        </w:rPr>
        <w:t>Only load your ammunition into the magazine when you have reached your shooting area. (The firearm is then carried with the bolt or action closed on an empty chamber.</w:t>
      </w:r>
    </w:p>
    <w:p w14:paraId="284D2EAD" w14:textId="34045C78" w:rsidR="00506870" w:rsidRPr="005A06BC" w:rsidRDefault="00506870" w:rsidP="005A06BC">
      <w:pPr>
        <w:pStyle w:val="ListParagraph"/>
        <w:tabs>
          <w:tab w:val="left" w:pos="2520"/>
        </w:tabs>
        <w:ind w:right="-142"/>
        <w:jc w:val="both"/>
        <w:rPr>
          <w:rFonts w:asciiTheme="minorHAnsi" w:hAnsiTheme="minorHAnsi" w:cstheme="minorHAnsi"/>
        </w:rPr>
      </w:pPr>
    </w:p>
    <w:p w14:paraId="265C3539" w14:textId="56133C41" w:rsidR="00506870" w:rsidRPr="005A06BC" w:rsidRDefault="00506870" w:rsidP="005A06BC">
      <w:pPr>
        <w:pStyle w:val="ListParagraph"/>
        <w:numPr>
          <w:ilvl w:val="0"/>
          <w:numId w:val="39"/>
        </w:numPr>
        <w:tabs>
          <w:tab w:val="left" w:pos="2520"/>
        </w:tabs>
        <w:ind w:right="-142"/>
        <w:jc w:val="both"/>
        <w:rPr>
          <w:rFonts w:asciiTheme="minorHAnsi" w:hAnsiTheme="minorHAnsi" w:cstheme="minorHAnsi"/>
        </w:rPr>
      </w:pPr>
      <w:r w:rsidRPr="005A06BC">
        <w:rPr>
          <w:rFonts w:asciiTheme="minorHAnsi" w:hAnsiTheme="minorHAnsi" w:cstheme="minorHAnsi"/>
        </w:rPr>
        <w:t>Do not load the chamber until you are ready to shoot</w:t>
      </w:r>
    </w:p>
    <w:p w14:paraId="3AFB5EF5" w14:textId="5876B292" w:rsidR="00506870" w:rsidRPr="005A06BC" w:rsidRDefault="00506870" w:rsidP="005A06BC">
      <w:pPr>
        <w:pStyle w:val="ListParagraph"/>
        <w:tabs>
          <w:tab w:val="left" w:pos="2520"/>
        </w:tabs>
        <w:ind w:right="-142"/>
        <w:jc w:val="both"/>
        <w:rPr>
          <w:rFonts w:asciiTheme="minorHAnsi" w:hAnsiTheme="minorHAnsi" w:cstheme="minorHAnsi"/>
        </w:rPr>
      </w:pPr>
    </w:p>
    <w:p w14:paraId="5CAD7583" w14:textId="5CCCAC76" w:rsidR="00506870" w:rsidRPr="005A06BC" w:rsidRDefault="00506870" w:rsidP="005A06BC">
      <w:pPr>
        <w:pStyle w:val="ListParagraph"/>
        <w:numPr>
          <w:ilvl w:val="0"/>
          <w:numId w:val="39"/>
        </w:numPr>
        <w:tabs>
          <w:tab w:val="left" w:pos="2520"/>
        </w:tabs>
        <w:ind w:right="-142"/>
        <w:jc w:val="both"/>
        <w:rPr>
          <w:rFonts w:asciiTheme="minorHAnsi" w:hAnsiTheme="minorHAnsi" w:cstheme="minorHAnsi"/>
        </w:rPr>
      </w:pPr>
      <w:r w:rsidRPr="005A06BC">
        <w:rPr>
          <w:rFonts w:asciiTheme="minorHAnsi" w:hAnsiTheme="minorHAnsi" w:cstheme="minorHAnsi"/>
        </w:rPr>
        <w:t xml:space="preserve">Unload the chamber if the </w:t>
      </w:r>
      <w:r w:rsidR="00560CC1">
        <w:rPr>
          <w:rFonts w:asciiTheme="minorHAnsi" w:hAnsiTheme="minorHAnsi" w:cstheme="minorHAnsi"/>
        </w:rPr>
        <w:t>target</w:t>
      </w:r>
      <w:r w:rsidRPr="005A06BC">
        <w:rPr>
          <w:rFonts w:asciiTheme="minorHAnsi" w:hAnsiTheme="minorHAnsi" w:cstheme="minorHAnsi"/>
        </w:rPr>
        <w:t xml:space="preserve"> gets away. (Put the round back in the magazine and close the bolt on an empty chamber.)</w:t>
      </w:r>
    </w:p>
    <w:p w14:paraId="45F2C68B" w14:textId="0DB7ACA3" w:rsidR="00506870" w:rsidRPr="005A06BC" w:rsidRDefault="00506870" w:rsidP="005A06BC">
      <w:pPr>
        <w:pStyle w:val="ListParagraph"/>
        <w:tabs>
          <w:tab w:val="left" w:pos="2520"/>
        </w:tabs>
        <w:ind w:right="-142"/>
        <w:jc w:val="both"/>
        <w:rPr>
          <w:rFonts w:asciiTheme="minorHAnsi" w:hAnsiTheme="minorHAnsi" w:cstheme="minorHAnsi"/>
        </w:rPr>
      </w:pPr>
    </w:p>
    <w:p w14:paraId="5A6694D2" w14:textId="7EE0425B" w:rsidR="00506870" w:rsidRPr="005A06BC" w:rsidRDefault="00506870" w:rsidP="005A06BC">
      <w:pPr>
        <w:pStyle w:val="ListParagraph"/>
        <w:numPr>
          <w:ilvl w:val="0"/>
          <w:numId w:val="39"/>
        </w:numPr>
        <w:tabs>
          <w:tab w:val="left" w:pos="2520"/>
        </w:tabs>
        <w:ind w:right="-142"/>
        <w:jc w:val="both"/>
        <w:rPr>
          <w:rFonts w:asciiTheme="minorHAnsi" w:hAnsiTheme="minorHAnsi" w:cstheme="minorHAnsi"/>
        </w:rPr>
      </w:pPr>
      <w:r w:rsidRPr="005A06BC">
        <w:rPr>
          <w:rFonts w:asciiTheme="minorHAnsi" w:hAnsiTheme="minorHAnsi" w:cstheme="minorHAnsi"/>
        </w:rPr>
        <w:t>Unload completely – no rounds in the magazine or chamber – before leaving a shooting area or entering a hut or camp</w:t>
      </w:r>
      <w:r w:rsidR="00560CC1">
        <w:rPr>
          <w:rFonts w:asciiTheme="minorHAnsi" w:hAnsiTheme="minorHAnsi" w:cstheme="minorHAnsi"/>
        </w:rPr>
        <w:t xml:space="preserve"> etc</w:t>
      </w:r>
      <w:r w:rsidRPr="005A06BC">
        <w:rPr>
          <w:rFonts w:asciiTheme="minorHAnsi" w:hAnsiTheme="minorHAnsi" w:cstheme="minorHAnsi"/>
        </w:rPr>
        <w:t>. Double check</w:t>
      </w:r>
      <w:r w:rsidR="00560CC1">
        <w:rPr>
          <w:rFonts w:asciiTheme="minorHAnsi" w:hAnsiTheme="minorHAnsi" w:cstheme="minorHAnsi"/>
        </w:rPr>
        <w:t xml:space="preserve"> every time.</w:t>
      </w:r>
    </w:p>
    <w:p w14:paraId="248C5CF2" w14:textId="37D67B4B" w:rsidR="00506870" w:rsidRDefault="00506870" w:rsidP="00506870">
      <w:pPr>
        <w:tabs>
          <w:tab w:val="left" w:pos="2520"/>
        </w:tabs>
        <w:ind w:right="-142"/>
        <w:jc w:val="both"/>
        <w:rPr>
          <w:rFonts w:cs="Calibri"/>
        </w:rPr>
      </w:pPr>
    </w:p>
    <w:p w14:paraId="3A44BBBF" w14:textId="79E35D82" w:rsidR="00506870" w:rsidRDefault="00506870" w:rsidP="00506870">
      <w:pPr>
        <w:tabs>
          <w:tab w:val="left" w:pos="2520"/>
        </w:tabs>
        <w:ind w:right="-142"/>
        <w:jc w:val="both"/>
        <w:rPr>
          <w:rFonts w:cs="Calibri"/>
        </w:rPr>
      </w:pPr>
    </w:p>
    <w:p w14:paraId="22873D3D" w14:textId="77777777" w:rsidR="00506870" w:rsidRPr="00506870" w:rsidRDefault="00506870" w:rsidP="00506870">
      <w:pPr>
        <w:tabs>
          <w:tab w:val="left" w:pos="2520"/>
        </w:tabs>
        <w:ind w:right="-142"/>
        <w:jc w:val="both"/>
        <w:rPr>
          <w:rFonts w:cs="Calibri"/>
        </w:rPr>
      </w:pPr>
    </w:p>
    <w:p w14:paraId="08339C70" w14:textId="683C9F7C" w:rsidR="00C15138" w:rsidRPr="005A06BC" w:rsidRDefault="00560CC1" w:rsidP="005A06BC">
      <w:pPr>
        <w:pStyle w:val="ListParagraph"/>
        <w:numPr>
          <w:ilvl w:val="0"/>
          <w:numId w:val="40"/>
        </w:numPr>
        <w:tabs>
          <w:tab w:val="left" w:pos="2520"/>
        </w:tabs>
        <w:ind w:left="426" w:right="-142"/>
        <w:jc w:val="both"/>
        <w:rPr>
          <w:rFonts w:cs="Calibri"/>
          <w:b/>
          <w:bCs/>
        </w:rPr>
      </w:pPr>
      <w:r>
        <w:rPr>
          <w:rFonts w:cs="Calibri"/>
          <w:b/>
          <w:bCs/>
        </w:rPr>
        <w:t>Positively i</w:t>
      </w:r>
      <w:r w:rsidR="00C15138" w:rsidRPr="005A06BC">
        <w:rPr>
          <w:rFonts w:cs="Calibri"/>
          <w:b/>
          <w:bCs/>
        </w:rPr>
        <w:t xml:space="preserve">dentify your target </w:t>
      </w:r>
    </w:p>
    <w:p w14:paraId="09B4F954" w14:textId="6BFEBB3D" w:rsidR="005A06BC" w:rsidRPr="005A06BC" w:rsidRDefault="005A06BC" w:rsidP="005A06BC">
      <w:pPr>
        <w:tabs>
          <w:tab w:val="left" w:pos="2520"/>
        </w:tabs>
        <w:ind w:right="-142"/>
        <w:jc w:val="both"/>
        <w:rPr>
          <w:rFonts w:asciiTheme="minorHAnsi" w:hAnsiTheme="minorHAnsi" w:cstheme="minorHAnsi"/>
          <w:sz w:val="22"/>
          <w:szCs w:val="22"/>
        </w:rPr>
      </w:pPr>
    </w:p>
    <w:p w14:paraId="3E21419C" w14:textId="5E3C5158" w:rsidR="005A06BC" w:rsidRPr="005A06BC" w:rsidRDefault="005A06BC" w:rsidP="005A06BC">
      <w:pPr>
        <w:pStyle w:val="ListParagraph"/>
        <w:numPr>
          <w:ilvl w:val="0"/>
          <w:numId w:val="41"/>
        </w:numPr>
        <w:tabs>
          <w:tab w:val="left" w:pos="2520"/>
        </w:tabs>
        <w:ind w:right="-142"/>
        <w:jc w:val="both"/>
        <w:rPr>
          <w:rFonts w:asciiTheme="minorHAnsi" w:hAnsiTheme="minorHAnsi" w:cstheme="minorHAnsi"/>
        </w:rPr>
      </w:pPr>
      <w:r w:rsidRPr="005A06BC">
        <w:rPr>
          <w:rFonts w:asciiTheme="minorHAnsi" w:hAnsiTheme="minorHAnsi" w:cstheme="minorHAnsi"/>
        </w:rPr>
        <w:t xml:space="preserve">You must positively identify your target beyond all doubt before firing. If in </w:t>
      </w:r>
      <w:r>
        <w:rPr>
          <w:rFonts w:asciiTheme="minorHAnsi" w:hAnsiTheme="minorHAnsi" w:cstheme="minorHAnsi"/>
        </w:rPr>
        <w:t xml:space="preserve">any </w:t>
      </w:r>
      <w:r w:rsidRPr="005A06BC">
        <w:rPr>
          <w:rFonts w:asciiTheme="minorHAnsi" w:hAnsiTheme="minorHAnsi" w:cstheme="minorHAnsi"/>
        </w:rPr>
        <w:t>doubt, do</w:t>
      </w:r>
      <w:r>
        <w:rPr>
          <w:rFonts w:asciiTheme="minorHAnsi" w:hAnsiTheme="minorHAnsi" w:cstheme="minorHAnsi"/>
        </w:rPr>
        <w:t xml:space="preserve"> </w:t>
      </w:r>
      <w:r w:rsidRPr="005A06BC">
        <w:rPr>
          <w:rFonts w:asciiTheme="minorHAnsi" w:hAnsiTheme="minorHAnsi" w:cstheme="minorHAnsi"/>
        </w:rPr>
        <w:t>n</w:t>
      </w:r>
      <w:r>
        <w:rPr>
          <w:rFonts w:asciiTheme="minorHAnsi" w:hAnsiTheme="minorHAnsi" w:cstheme="minorHAnsi"/>
        </w:rPr>
        <w:t>o</w:t>
      </w:r>
      <w:r w:rsidRPr="005A06BC">
        <w:rPr>
          <w:rFonts w:asciiTheme="minorHAnsi" w:hAnsiTheme="minorHAnsi" w:cstheme="minorHAnsi"/>
        </w:rPr>
        <w:t>t shoot</w:t>
      </w:r>
      <w:r w:rsidR="00560CC1">
        <w:rPr>
          <w:rFonts w:asciiTheme="minorHAnsi" w:hAnsiTheme="minorHAnsi" w:cstheme="minorHAnsi"/>
        </w:rPr>
        <w:t>.</w:t>
      </w:r>
      <w:r w:rsidRPr="005A06BC">
        <w:rPr>
          <w:rFonts w:asciiTheme="minorHAnsi" w:hAnsiTheme="minorHAnsi" w:cstheme="minorHAnsi"/>
        </w:rPr>
        <w:t xml:space="preserve"> The shooter, and anyone supervising an unlicensed shooter, must both positively identify the target.</w:t>
      </w:r>
    </w:p>
    <w:p w14:paraId="2B5AB5A3" w14:textId="77777777" w:rsidR="005A06BC" w:rsidRPr="005A06BC" w:rsidRDefault="005A06BC" w:rsidP="005A06BC">
      <w:pPr>
        <w:tabs>
          <w:tab w:val="left" w:pos="2520"/>
        </w:tabs>
        <w:ind w:right="-142"/>
        <w:jc w:val="both"/>
        <w:rPr>
          <w:rFonts w:asciiTheme="minorHAnsi" w:hAnsiTheme="minorHAnsi" w:cstheme="minorHAnsi"/>
          <w:sz w:val="22"/>
          <w:szCs w:val="22"/>
        </w:rPr>
      </w:pPr>
    </w:p>
    <w:p w14:paraId="07E0ED9B" w14:textId="67CC904D" w:rsidR="005A06BC" w:rsidRPr="005A06BC" w:rsidRDefault="005A06BC" w:rsidP="005A06BC">
      <w:pPr>
        <w:pStyle w:val="ListParagraph"/>
        <w:numPr>
          <w:ilvl w:val="0"/>
          <w:numId w:val="41"/>
        </w:numPr>
        <w:tabs>
          <w:tab w:val="left" w:pos="2520"/>
        </w:tabs>
        <w:ind w:right="-142"/>
        <w:jc w:val="both"/>
        <w:rPr>
          <w:rFonts w:asciiTheme="minorHAnsi" w:hAnsiTheme="minorHAnsi" w:cstheme="minorHAnsi"/>
        </w:rPr>
      </w:pPr>
      <w:r w:rsidRPr="005A06BC">
        <w:rPr>
          <w:rFonts w:asciiTheme="minorHAnsi" w:hAnsiTheme="minorHAnsi" w:cstheme="minorHAnsi"/>
        </w:rPr>
        <w:t>Make absolutely certain that the movement, colour, sound</w:t>
      </w:r>
      <w:r>
        <w:rPr>
          <w:rFonts w:asciiTheme="minorHAnsi" w:hAnsiTheme="minorHAnsi" w:cstheme="minorHAnsi"/>
        </w:rPr>
        <w:t>,</w:t>
      </w:r>
      <w:r w:rsidRPr="005A06BC">
        <w:rPr>
          <w:rFonts w:asciiTheme="minorHAnsi" w:hAnsiTheme="minorHAnsi" w:cstheme="minorHAnsi"/>
        </w:rPr>
        <w:t xml:space="preserve"> and shape of your target is identified correctly. Identify all of the </w:t>
      </w:r>
      <w:r>
        <w:rPr>
          <w:rFonts w:asciiTheme="minorHAnsi" w:hAnsiTheme="minorHAnsi" w:cstheme="minorHAnsi"/>
        </w:rPr>
        <w:t>target</w:t>
      </w:r>
      <w:r w:rsidRPr="005A06BC">
        <w:rPr>
          <w:rFonts w:asciiTheme="minorHAnsi" w:hAnsiTheme="minorHAnsi" w:cstheme="minorHAnsi"/>
        </w:rPr>
        <w:t xml:space="preserve">. </w:t>
      </w:r>
    </w:p>
    <w:p w14:paraId="5D32C79D" w14:textId="77777777" w:rsidR="005A06BC" w:rsidRPr="005A06BC" w:rsidRDefault="005A06BC" w:rsidP="005A06BC">
      <w:pPr>
        <w:tabs>
          <w:tab w:val="left" w:pos="2520"/>
        </w:tabs>
        <w:ind w:right="-142"/>
        <w:jc w:val="both"/>
        <w:rPr>
          <w:rFonts w:asciiTheme="minorHAnsi" w:hAnsiTheme="minorHAnsi" w:cstheme="minorHAnsi"/>
          <w:sz w:val="22"/>
          <w:szCs w:val="22"/>
        </w:rPr>
      </w:pPr>
    </w:p>
    <w:p w14:paraId="5D1ADF05" w14:textId="2433E7D9" w:rsidR="00C15138" w:rsidRDefault="00C15138" w:rsidP="00DB0144">
      <w:pPr>
        <w:pStyle w:val="ListParagraph"/>
        <w:tabs>
          <w:tab w:val="left" w:pos="2520"/>
        </w:tabs>
        <w:ind w:right="-142"/>
        <w:jc w:val="both"/>
        <w:rPr>
          <w:rFonts w:cs="Calibri"/>
        </w:rPr>
      </w:pPr>
    </w:p>
    <w:p w14:paraId="765231B1" w14:textId="77777777" w:rsidR="000F73A7" w:rsidRPr="00DB0144" w:rsidRDefault="000F73A7" w:rsidP="00DB0144">
      <w:pPr>
        <w:pStyle w:val="ListParagraph"/>
        <w:tabs>
          <w:tab w:val="left" w:pos="2520"/>
        </w:tabs>
        <w:ind w:right="-142"/>
        <w:jc w:val="both"/>
        <w:rPr>
          <w:rFonts w:cs="Calibri"/>
        </w:rPr>
      </w:pPr>
    </w:p>
    <w:p w14:paraId="47F86EA4" w14:textId="588863E4" w:rsidR="00C15138" w:rsidRPr="005A06BC" w:rsidRDefault="00C15138" w:rsidP="005A06BC">
      <w:pPr>
        <w:pStyle w:val="ListParagraph"/>
        <w:numPr>
          <w:ilvl w:val="0"/>
          <w:numId w:val="40"/>
        </w:numPr>
        <w:tabs>
          <w:tab w:val="left" w:pos="2520"/>
        </w:tabs>
        <w:ind w:left="426" w:right="-142"/>
        <w:jc w:val="both"/>
        <w:rPr>
          <w:rFonts w:cs="Calibri"/>
          <w:b/>
          <w:bCs/>
        </w:rPr>
      </w:pPr>
      <w:r w:rsidRPr="005A06BC">
        <w:rPr>
          <w:rFonts w:cs="Calibri"/>
          <w:b/>
          <w:bCs/>
        </w:rPr>
        <w:t>Check your firing zone</w:t>
      </w:r>
      <w:r w:rsidR="00512B2F">
        <w:rPr>
          <w:rFonts w:cs="Calibri"/>
          <w:b/>
          <w:bCs/>
        </w:rPr>
        <w:t xml:space="preserve"> and know your range</w:t>
      </w:r>
    </w:p>
    <w:p w14:paraId="0CE6A2A3" w14:textId="77777777" w:rsidR="00512B2F" w:rsidRDefault="00512B2F" w:rsidP="00DB0144">
      <w:pPr>
        <w:pStyle w:val="ListParagraph"/>
        <w:tabs>
          <w:tab w:val="left" w:pos="2520"/>
        </w:tabs>
        <w:ind w:right="-142"/>
        <w:jc w:val="both"/>
      </w:pPr>
    </w:p>
    <w:tbl>
      <w:tblPr>
        <w:tblStyle w:val="TableGrid"/>
        <w:tblW w:w="0" w:type="auto"/>
        <w:tblInd w:w="3114" w:type="dxa"/>
        <w:tblLook w:val="04A0" w:firstRow="1" w:lastRow="0" w:firstColumn="1" w:lastColumn="0" w:noHBand="0" w:noVBand="1"/>
      </w:tblPr>
      <w:tblGrid>
        <w:gridCol w:w="2835"/>
        <w:gridCol w:w="2835"/>
      </w:tblGrid>
      <w:tr w:rsidR="005A06BC" w14:paraId="73821522" w14:textId="77777777" w:rsidTr="005A06BC">
        <w:trPr>
          <w:trHeight w:val="397"/>
        </w:trPr>
        <w:tc>
          <w:tcPr>
            <w:tcW w:w="2835" w:type="dxa"/>
            <w:shd w:val="clear" w:color="auto" w:fill="D9D9D9" w:themeFill="background1" w:themeFillShade="D9"/>
            <w:vAlign w:val="center"/>
          </w:tcPr>
          <w:p w14:paraId="249B58E0" w14:textId="0E5021A4" w:rsidR="005A06BC" w:rsidRPr="005A06BC" w:rsidRDefault="005A06BC" w:rsidP="005A06BC">
            <w:pPr>
              <w:pStyle w:val="ListParagraph"/>
              <w:tabs>
                <w:tab w:val="left" w:pos="2520"/>
              </w:tabs>
              <w:ind w:left="0" w:right="-142"/>
              <w:rPr>
                <w:rFonts w:cs="Calibri"/>
                <w:b/>
                <w:bCs/>
              </w:rPr>
            </w:pPr>
            <w:r w:rsidRPr="005A06BC">
              <w:rPr>
                <w:rFonts w:cs="Calibri"/>
                <w:b/>
                <w:bCs/>
              </w:rPr>
              <w:t>Projectile</w:t>
            </w:r>
          </w:p>
        </w:tc>
        <w:tc>
          <w:tcPr>
            <w:tcW w:w="2835" w:type="dxa"/>
            <w:shd w:val="clear" w:color="auto" w:fill="D9D9D9" w:themeFill="background1" w:themeFillShade="D9"/>
            <w:vAlign w:val="center"/>
          </w:tcPr>
          <w:p w14:paraId="76AD5AD2" w14:textId="344599E8" w:rsidR="005A06BC" w:rsidRPr="005A06BC" w:rsidRDefault="005A06BC" w:rsidP="005A06BC">
            <w:pPr>
              <w:pStyle w:val="ListParagraph"/>
              <w:tabs>
                <w:tab w:val="left" w:pos="2520"/>
              </w:tabs>
              <w:ind w:left="0" w:right="-142"/>
              <w:rPr>
                <w:rFonts w:cs="Calibri"/>
                <w:b/>
                <w:bCs/>
              </w:rPr>
            </w:pPr>
            <w:r w:rsidRPr="005A06BC">
              <w:rPr>
                <w:rFonts w:cs="Calibri"/>
                <w:b/>
                <w:bCs/>
              </w:rPr>
              <w:t>Potential range</w:t>
            </w:r>
          </w:p>
        </w:tc>
      </w:tr>
      <w:tr w:rsidR="00512B2F" w14:paraId="2AAE389F" w14:textId="77777777" w:rsidTr="005A06BC">
        <w:trPr>
          <w:trHeight w:val="397"/>
        </w:trPr>
        <w:tc>
          <w:tcPr>
            <w:tcW w:w="2835" w:type="dxa"/>
            <w:vAlign w:val="center"/>
          </w:tcPr>
          <w:p w14:paraId="4D8E3B55" w14:textId="2D59C674" w:rsidR="00512B2F" w:rsidRDefault="00512B2F" w:rsidP="00512B2F">
            <w:pPr>
              <w:pStyle w:val="ListParagraph"/>
              <w:tabs>
                <w:tab w:val="left" w:pos="2520"/>
              </w:tabs>
              <w:ind w:left="0" w:right="-142"/>
              <w:rPr>
                <w:rFonts w:cs="Calibri"/>
              </w:rPr>
            </w:pPr>
            <w:r>
              <w:rPr>
                <w:rFonts w:cs="Calibri"/>
              </w:rPr>
              <w:t>.308 calibre</w:t>
            </w:r>
          </w:p>
        </w:tc>
        <w:tc>
          <w:tcPr>
            <w:tcW w:w="2835" w:type="dxa"/>
            <w:vAlign w:val="center"/>
          </w:tcPr>
          <w:p w14:paraId="648703EB" w14:textId="681F0D81" w:rsidR="00512B2F" w:rsidRDefault="00512B2F" w:rsidP="00512B2F">
            <w:pPr>
              <w:pStyle w:val="ListParagraph"/>
              <w:tabs>
                <w:tab w:val="left" w:pos="2520"/>
              </w:tabs>
              <w:ind w:left="0" w:right="-142"/>
              <w:rPr>
                <w:rFonts w:cs="Calibri"/>
              </w:rPr>
            </w:pPr>
            <w:r>
              <w:rPr>
                <w:rFonts w:cs="Calibri"/>
              </w:rPr>
              <w:t>4.5 kilometres</w:t>
            </w:r>
          </w:p>
        </w:tc>
      </w:tr>
      <w:tr w:rsidR="00512B2F" w14:paraId="39C8D110" w14:textId="77777777" w:rsidTr="005A06BC">
        <w:trPr>
          <w:trHeight w:val="397"/>
        </w:trPr>
        <w:tc>
          <w:tcPr>
            <w:tcW w:w="2835" w:type="dxa"/>
            <w:vAlign w:val="center"/>
          </w:tcPr>
          <w:p w14:paraId="78BEF4F7" w14:textId="70D8D5ED" w:rsidR="00512B2F" w:rsidRDefault="00512B2F" w:rsidP="00512B2F">
            <w:pPr>
              <w:pStyle w:val="ListParagraph"/>
              <w:tabs>
                <w:tab w:val="left" w:pos="2520"/>
              </w:tabs>
              <w:ind w:left="0" w:right="-142"/>
              <w:rPr>
                <w:rFonts w:cs="Calibri"/>
              </w:rPr>
            </w:pPr>
            <w:r>
              <w:rPr>
                <w:rFonts w:cs="Calibri"/>
              </w:rPr>
              <w:t>.22 calibre</w:t>
            </w:r>
          </w:p>
        </w:tc>
        <w:tc>
          <w:tcPr>
            <w:tcW w:w="2835" w:type="dxa"/>
            <w:vAlign w:val="center"/>
          </w:tcPr>
          <w:p w14:paraId="50C89354" w14:textId="4993D710" w:rsidR="00512B2F" w:rsidRDefault="00512B2F" w:rsidP="00512B2F">
            <w:pPr>
              <w:pStyle w:val="ListParagraph"/>
              <w:tabs>
                <w:tab w:val="left" w:pos="2520"/>
              </w:tabs>
              <w:ind w:left="0" w:right="-142"/>
              <w:rPr>
                <w:rFonts w:cs="Calibri"/>
              </w:rPr>
            </w:pPr>
            <w:r>
              <w:rPr>
                <w:rFonts w:cs="Calibri"/>
              </w:rPr>
              <w:t>1.5 kilometres</w:t>
            </w:r>
          </w:p>
        </w:tc>
      </w:tr>
      <w:tr w:rsidR="00512B2F" w14:paraId="7B63C819" w14:textId="77777777" w:rsidTr="005A06BC">
        <w:trPr>
          <w:trHeight w:val="397"/>
        </w:trPr>
        <w:tc>
          <w:tcPr>
            <w:tcW w:w="2835" w:type="dxa"/>
            <w:vAlign w:val="center"/>
          </w:tcPr>
          <w:p w14:paraId="11138F8B" w14:textId="70BCE7C6" w:rsidR="00512B2F" w:rsidRDefault="00512B2F" w:rsidP="00512B2F">
            <w:pPr>
              <w:pStyle w:val="ListParagraph"/>
              <w:tabs>
                <w:tab w:val="left" w:pos="2520"/>
              </w:tabs>
              <w:ind w:left="0" w:right="-142"/>
              <w:rPr>
                <w:rFonts w:cs="Calibri"/>
              </w:rPr>
            </w:pPr>
            <w:r>
              <w:rPr>
                <w:rFonts w:cs="Calibri"/>
              </w:rPr>
              <w:t>Shotgun</w:t>
            </w:r>
          </w:p>
        </w:tc>
        <w:tc>
          <w:tcPr>
            <w:tcW w:w="2835" w:type="dxa"/>
            <w:vAlign w:val="center"/>
          </w:tcPr>
          <w:p w14:paraId="367681F1" w14:textId="2ADAD34B" w:rsidR="00512B2F" w:rsidRDefault="00512B2F" w:rsidP="00512B2F">
            <w:pPr>
              <w:pStyle w:val="ListParagraph"/>
              <w:tabs>
                <w:tab w:val="left" w:pos="2520"/>
              </w:tabs>
              <w:ind w:left="0" w:right="-142"/>
              <w:rPr>
                <w:rFonts w:cs="Calibri"/>
              </w:rPr>
            </w:pPr>
            <w:r>
              <w:rPr>
                <w:rFonts w:cs="Calibri"/>
              </w:rPr>
              <w:t>≤ 750 metres</w:t>
            </w:r>
          </w:p>
        </w:tc>
      </w:tr>
      <w:tr w:rsidR="00512B2F" w14:paraId="0E4F3759" w14:textId="77777777" w:rsidTr="005A06BC">
        <w:trPr>
          <w:trHeight w:val="397"/>
        </w:trPr>
        <w:tc>
          <w:tcPr>
            <w:tcW w:w="2835" w:type="dxa"/>
            <w:vAlign w:val="center"/>
          </w:tcPr>
          <w:p w14:paraId="68091A97" w14:textId="295651AA" w:rsidR="00512B2F" w:rsidRDefault="00512B2F" w:rsidP="00512B2F">
            <w:pPr>
              <w:pStyle w:val="ListParagraph"/>
              <w:tabs>
                <w:tab w:val="left" w:pos="2520"/>
              </w:tabs>
              <w:ind w:left="0" w:right="-142"/>
              <w:rPr>
                <w:rFonts w:cs="Calibri"/>
              </w:rPr>
            </w:pPr>
            <w:r>
              <w:rPr>
                <w:rFonts w:cs="Calibri"/>
              </w:rPr>
              <w:t>Airgun</w:t>
            </w:r>
          </w:p>
        </w:tc>
        <w:tc>
          <w:tcPr>
            <w:tcW w:w="2835" w:type="dxa"/>
            <w:vAlign w:val="center"/>
          </w:tcPr>
          <w:p w14:paraId="404E1382" w14:textId="6F87B967" w:rsidR="00512B2F" w:rsidRDefault="00512B2F" w:rsidP="00512B2F">
            <w:pPr>
              <w:pStyle w:val="ListParagraph"/>
              <w:tabs>
                <w:tab w:val="left" w:pos="2520"/>
              </w:tabs>
              <w:ind w:left="0" w:right="-142"/>
              <w:rPr>
                <w:rFonts w:cs="Calibri"/>
              </w:rPr>
            </w:pPr>
            <w:r>
              <w:rPr>
                <w:rFonts w:cs="Calibri"/>
              </w:rPr>
              <w:t>≤ 400 metres</w:t>
            </w:r>
          </w:p>
        </w:tc>
      </w:tr>
    </w:tbl>
    <w:p w14:paraId="02430D10" w14:textId="77777777" w:rsidR="00512B2F" w:rsidRDefault="00512B2F" w:rsidP="00512B2F">
      <w:pPr>
        <w:pStyle w:val="ListParagraph"/>
        <w:tabs>
          <w:tab w:val="left" w:pos="2520"/>
        </w:tabs>
        <w:ind w:right="-142"/>
        <w:jc w:val="both"/>
        <w:rPr>
          <w:rFonts w:asciiTheme="minorHAnsi" w:hAnsiTheme="minorHAnsi" w:cstheme="minorHAnsi"/>
        </w:rPr>
      </w:pPr>
    </w:p>
    <w:p w14:paraId="6C407FFC" w14:textId="06583DAF" w:rsidR="00512B2F" w:rsidRDefault="00512B2F" w:rsidP="00512B2F">
      <w:pPr>
        <w:pStyle w:val="ListParagraph"/>
        <w:numPr>
          <w:ilvl w:val="0"/>
          <w:numId w:val="41"/>
        </w:numPr>
        <w:tabs>
          <w:tab w:val="left" w:pos="2520"/>
        </w:tabs>
        <w:ind w:right="-142"/>
        <w:jc w:val="both"/>
        <w:rPr>
          <w:rFonts w:asciiTheme="minorHAnsi" w:hAnsiTheme="minorHAnsi" w:cstheme="minorHAnsi"/>
        </w:rPr>
      </w:pPr>
      <w:r w:rsidRPr="00512B2F">
        <w:rPr>
          <w:rFonts w:asciiTheme="minorHAnsi" w:hAnsiTheme="minorHAnsi" w:cstheme="minorHAnsi"/>
        </w:rPr>
        <w:t xml:space="preserve">Be aware of what could be hit in the area between you and your target, and in the area beyond your target. </w:t>
      </w:r>
    </w:p>
    <w:p w14:paraId="460A7D71" w14:textId="77777777" w:rsidR="00512B2F" w:rsidRDefault="00512B2F" w:rsidP="00512B2F">
      <w:pPr>
        <w:pStyle w:val="ListParagraph"/>
        <w:tabs>
          <w:tab w:val="left" w:pos="2520"/>
        </w:tabs>
        <w:ind w:right="-142"/>
        <w:jc w:val="both"/>
        <w:rPr>
          <w:rFonts w:asciiTheme="minorHAnsi" w:hAnsiTheme="minorHAnsi" w:cstheme="minorHAnsi"/>
        </w:rPr>
      </w:pPr>
    </w:p>
    <w:p w14:paraId="5ED15516" w14:textId="187B6C28" w:rsidR="00512B2F" w:rsidRDefault="00512B2F" w:rsidP="00512B2F">
      <w:pPr>
        <w:pStyle w:val="ListParagraph"/>
        <w:numPr>
          <w:ilvl w:val="0"/>
          <w:numId w:val="41"/>
        </w:numPr>
        <w:tabs>
          <w:tab w:val="left" w:pos="2520"/>
        </w:tabs>
        <w:ind w:right="-142"/>
        <w:jc w:val="both"/>
        <w:rPr>
          <w:rFonts w:asciiTheme="minorHAnsi" w:hAnsiTheme="minorHAnsi" w:cstheme="minorHAnsi"/>
        </w:rPr>
      </w:pPr>
      <w:r w:rsidRPr="00512B2F">
        <w:rPr>
          <w:rFonts w:asciiTheme="minorHAnsi" w:hAnsiTheme="minorHAnsi" w:cstheme="minorHAnsi"/>
        </w:rPr>
        <w:t xml:space="preserve">Never fire </w:t>
      </w:r>
      <w:r w:rsidR="0056085D">
        <w:rPr>
          <w:rFonts w:asciiTheme="minorHAnsi" w:hAnsiTheme="minorHAnsi" w:cstheme="minorHAnsi"/>
        </w:rPr>
        <w:t>if</w:t>
      </w:r>
      <w:r w:rsidRPr="00512B2F">
        <w:rPr>
          <w:rFonts w:asciiTheme="minorHAnsi" w:hAnsiTheme="minorHAnsi" w:cstheme="minorHAnsi"/>
        </w:rPr>
        <w:t xml:space="preserve"> </w:t>
      </w:r>
      <w:r w:rsidR="0056085D">
        <w:rPr>
          <w:rFonts w:asciiTheme="minorHAnsi" w:hAnsiTheme="minorHAnsi" w:cstheme="minorHAnsi"/>
        </w:rPr>
        <w:t>others</w:t>
      </w:r>
      <w:r w:rsidRPr="00512B2F">
        <w:rPr>
          <w:rFonts w:asciiTheme="minorHAnsi" w:hAnsiTheme="minorHAnsi" w:cstheme="minorHAnsi"/>
        </w:rPr>
        <w:t xml:space="preserve"> are ahead of you, </w:t>
      </w:r>
      <w:r w:rsidR="0056085D">
        <w:rPr>
          <w:rFonts w:asciiTheme="minorHAnsi" w:hAnsiTheme="minorHAnsi" w:cstheme="minorHAnsi"/>
        </w:rPr>
        <w:t xml:space="preserve">or if </w:t>
      </w:r>
      <w:r w:rsidRPr="00512B2F">
        <w:rPr>
          <w:rFonts w:asciiTheme="minorHAnsi" w:hAnsiTheme="minorHAnsi" w:cstheme="minorHAnsi"/>
        </w:rPr>
        <w:t xml:space="preserve">you have lost sight of them. </w:t>
      </w:r>
    </w:p>
    <w:p w14:paraId="6218B3C5" w14:textId="77777777" w:rsidR="00512B2F" w:rsidRDefault="00512B2F" w:rsidP="00512B2F">
      <w:pPr>
        <w:pStyle w:val="ListParagraph"/>
        <w:tabs>
          <w:tab w:val="left" w:pos="2520"/>
        </w:tabs>
        <w:ind w:right="-142"/>
        <w:jc w:val="both"/>
        <w:rPr>
          <w:rFonts w:asciiTheme="minorHAnsi" w:hAnsiTheme="minorHAnsi" w:cstheme="minorHAnsi"/>
        </w:rPr>
      </w:pPr>
    </w:p>
    <w:p w14:paraId="247738CC" w14:textId="68B58A85" w:rsidR="00512B2F" w:rsidRDefault="00512B2F" w:rsidP="00512B2F">
      <w:pPr>
        <w:pStyle w:val="ListParagraph"/>
        <w:numPr>
          <w:ilvl w:val="0"/>
          <w:numId w:val="41"/>
        </w:numPr>
        <w:tabs>
          <w:tab w:val="left" w:pos="2520"/>
        </w:tabs>
        <w:ind w:right="-142"/>
        <w:jc w:val="both"/>
        <w:rPr>
          <w:rFonts w:asciiTheme="minorHAnsi" w:hAnsiTheme="minorHAnsi" w:cstheme="minorHAnsi"/>
        </w:rPr>
      </w:pPr>
      <w:r w:rsidRPr="00512B2F">
        <w:rPr>
          <w:rFonts w:asciiTheme="minorHAnsi" w:hAnsiTheme="minorHAnsi" w:cstheme="minorHAnsi"/>
        </w:rPr>
        <w:t xml:space="preserve">Never shoot when stock, human activity or buildings are in the area. </w:t>
      </w:r>
    </w:p>
    <w:p w14:paraId="178FF71F" w14:textId="77777777" w:rsidR="00512B2F" w:rsidRDefault="00512B2F" w:rsidP="00512B2F">
      <w:pPr>
        <w:pStyle w:val="ListParagraph"/>
        <w:tabs>
          <w:tab w:val="left" w:pos="2520"/>
        </w:tabs>
        <w:ind w:right="-142"/>
        <w:jc w:val="both"/>
        <w:rPr>
          <w:rFonts w:asciiTheme="minorHAnsi" w:hAnsiTheme="minorHAnsi" w:cstheme="minorHAnsi"/>
        </w:rPr>
      </w:pPr>
    </w:p>
    <w:p w14:paraId="19D852DA" w14:textId="05886F12" w:rsidR="00512B2F" w:rsidRDefault="00560CC1" w:rsidP="00512B2F">
      <w:pPr>
        <w:pStyle w:val="ListParagraph"/>
        <w:numPr>
          <w:ilvl w:val="0"/>
          <w:numId w:val="41"/>
        </w:numPr>
        <w:tabs>
          <w:tab w:val="left" w:pos="2520"/>
        </w:tabs>
        <w:ind w:right="-142"/>
        <w:jc w:val="both"/>
        <w:rPr>
          <w:rFonts w:asciiTheme="minorHAnsi" w:hAnsiTheme="minorHAnsi" w:cstheme="minorHAnsi"/>
        </w:rPr>
      </w:pPr>
      <w:r w:rsidRPr="00560CC1">
        <w:rPr>
          <w:rFonts w:asciiTheme="minorHAnsi" w:hAnsiTheme="minorHAnsi" w:cstheme="minorHAnsi"/>
        </w:rPr>
        <w:t>Never</w:t>
      </w:r>
      <w:r w:rsidR="00512B2F" w:rsidRPr="00560CC1">
        <w:rPr>
          <w:rFonts w:asciiTheme="minorHAnsi" w:hAnsiTheme="minorHAnsi" w:cstheme="minorHAnsi"/>
        </w:rPr>
        <w:t xml:space="preserve"> shoot at a target on the skyline. </w:t>
      </w:r>
    </w:p>
    <w:p w14:paraId="1BC78108" w14:textId="77777777" w:rsidR="00560CC1" w:rsidRPr="00560CC1" w:rsidRDefault="00560CC1" w:rsidP="00560CC1">
      <w:pPr>
        <w:pStyle w:val="ListParagraph"/>
        <w:rPr>
          <w:rFonts w:asciiTheme="minorHAnsi" w:hAnsiTheme="minorHAnsi" w:cstheme="minorHAnsi"/>
        </w:rPr>
      </w:pPr>
    </w:p>
    <w:p w14:paraId="05080A22" w14:textId="40035A99" w:rsidR="00512B2F" w:rsidRPr="00512B2F" w:rsidRDefault="00512B2F" w:rsidP="00512B2F">
      <w:pPr>
        <w:pStyle w:val="ListParagraph"/>
        <w:numPr>
          <w:ilvl w:val="0"/>
          <w:numId w:val="41"/>
        </w:numPr>
        <w:tabs>
          <w:tab w:val="left" w:pos="2520"/>
        </w:tabs>
        <w:ind w:right="-142"/>
        <w:jc w:val="both"/>
        <w:rPr>
          <w:rFonts w:asciiTheme="minorHAnsi" w:hAnsiTheme="minorHAnsi" w:cstheme="minorHAnsi"/>
        </w:rPr>
      </w:pPr>
      <w:r w:rsidRPr="00512B2F">
        <w:rPr>
          <w:rFonts w:asciiTheme="minorHAnsi" w:hAnsiTheme="minorHAnsi" w:cstheme="minorHAnsi"/>
        </w:rPr>
        <w:t xml:space="preserve">Night shooting is dangerous, especially if using telescopic sights, so only shoot at night if you are certain it is safe to do so. Spotlights light up only a small part of the firing zone and the projectile’s range. </w:t>
      </w:r>
    </w:p>
    <w:p w14:paraId="73AC9873" w14:textId="77777777" w:rsidR="00512B2F" w:rsidRDefault="00512B2F" w:rsidP="00512B2F">
      <w:pPr>
        <w:pStyle w:val="ListParagraph"/>
        <w:tabs>
          <w:tab w:val="left" w:pos="2520"/>
        </w:tabs>
        <w:ind w:right="-142"/>
        <w:jc w:val="both"/>
        <w:rPr>
          <w:rFonts w:asciiTheme="minorHAnsi" w:hAnsiTheme="minorHAnsi" w:cstheme="minorHAnsi"/>
        </w:rPr>
      </w:pPr>
    </w:p>
    <w:p w14:paraId="6E1268B4" w14:textId="506F9975" w:rsidR="00512B2F" w:rsidRDefault="00512B2F" w:rsidP="00512B2F">
      <w:pPr>
        <w:pStyle w:val="ListParagraph"/>
        <w:numPr>
          <w:ilvl w:val="0"/>
          <w:numId w:val="41"/>
        </w:numPr>
        <w:tabs>
          <w:tab w:val="left" w:pos="2520"/>
        </w:tabs>
        <w:ind w:right="-142"/>
        <w:jc w:val="both"/>
        <w:rPr>
          <w:rFonts w:asciiTheme="minorHAnsi" w:hAnsiTheme="minorHAnsi" w:cstheme="minorHAnsi"/>
        </w:rPr>
      </w:pPr>
      <w:r w:rsidRPr="00512B2F">
        <w:rPr>
          <w:rFonts w:asciiTheme="minorHAnsi" w:hAnsiTheme="minorHAnsi" w:cstheme="minorHAnsi"/>
        </w:rPr>
        <w:t>Use extra care when shooting at a moving target, particularly with telescopic sights, because your field of view is limited and changes rapidly. There is a greater danger of someone moving into your firing zone without you noticing.</w:t>
      </w:r>
    </w:p>
    <w:p w14:paraId="645F09B3" w14:textId="77777777" w:rsidR="00512B2F" w:rsidRDefault="00512B2F" w:rsidP="00512B2F">
      <w:pPr>
        <w:pStyle w:val="ListParagraph"/>
        <w:tabs>
          <w:tab w:val="left" w:pos="2520"/>
        </w:tabs>
        <w:ind w:right="-142"/>
        <w:jc w:val="both"/>
        <w:rPr>
          <w:rFonts w:asciiTheme="minorHAnsi" w:hAnsiTheme="minorHAnsi" w:cstheme="minorHAnsi"/>
        </w:rPr>
      </w:pPr>
    </w:p>
    <w:p w14:paraId="7E2EEBC3" w14:textId="5F260E54" w:rsidR="00512B2F" w:rsidRDefault="00512B2F" w:rsidP="00512B2F">
      <w:pPr>
        <w:pStyle w:val="ListParagraph"/>
        <w:numPr>
          <w:ilvl w:val="0"/>
          <w:numId w:val="41"/>
        </w:numPr>
        <w:tabs>
          <w:tab w:val="left" w:pos="2520"/>
        </w:tabs>
        <w:ind w:right="-142"/>
        <w:jc w:val="both"/>
        <w:rPr>
          <w:rFonts w:asciiTheme="minorHAnsi" w:hAnsiTheme="minorHAnsi" w:cstheme="minorHAnsi"/>
        </w:rPr>
      </w:pPr>
      <w:r w:rsidRPr="00512B2F">
        <w:rPr>
          <w:rFonts w:asciiTheme="minorHAnsi" w:hAnsiTheme="minorHAnsi" w:cstheme="minorHAnsi"/>
        </w:rPr>
        <w:t>When shooting near thick bush or scrub you may not be able to see your whole firing zone.</w:t>
      </w:r>
    </w:p>
    <w:p w14:paraId="79D5DB3A" w14:textId="77777777" w:rsidR="00512B2F" w:rsidRPr="00512B2F" w:rsidRDefault="00512B2F" w:rsidP="00512B2F">
      <w:pPr>
        <w:pStyle w:val="ListParagraph"/>
        <w:rPr>
          <w:rFonts w:asciiTheme="minorHAnsi" w:hAnsiTheme="minorHAnsi" w:cstheme="minorHAnsi"/>
        </w:rPr>
      </w:pPr>
    </w:p>
    <w:p w14:paraId="517D76CC" w14:textId="69179292" w:rsidR="005A06BC" w:rsidRPr="00512B2F" w:rsidRDefault="00512B2F" w:rsidP="00512B2F">
      <w:pPr>
        <w:pStyle w:val="ListParagraph"/>
        <w:numPr>
          <w:ilvl w:val="0"/>
          <w:numId w:val="41"/>
        </w:numPr>
        <w:tabs>
          <w:tab w:val="left" w:pos="2520"/>
        </w:tabs>
        <w:ind w:right="-142"/>
        <w:jc w:val="both"/>
        <w:rPr>
          <w:rFonts w:asciiTheme="minorHAnsi" w:hAnsiTheme="minorHAnsi" w:cstheme="minorHAnsi"/>
        </w:rPr>
      </w:pPr>
      <w:r w:rsidRPr="00512B2F">
        <w:rPr>
          <w:rFonts w:asciiTheme="minorHAnsi" w:hAnsiTheme="minorHAnsi" w:cstheme="minorHAnsi"/>
        </w:rPr>
        <w:t>Ricochets can be caused by any flat or hard surfaces – rocks, snow, trees and even water. Be especially careful in rocky river beds.</w:t>
      </w:r>
    </w:p>
    <w:p w14:paraId="12927447" w14:textId="591621AE" w:rsidR="00512B2F" w:rsidRDefault="00512B2F">
      <w:pPr>
        <w:spacing w:after="160" w:line="259" w:lineRule="auto"/>
        <w:rPr>
          <w:rFonts w:cs="Calibri"/>
        </w:rPr>
      </w:pPr>
      <w:r>
        <w:rPr>
          <w:rFonts w:cs="Calibri"/>
        </w:rPr>
        <w:br w:type="page"/>
      </w:r>
    </w:p>
    <w:p w14:paraId="4116F391" w14:textId="77777777" w:rsidR="005A06BC" w:rsidRDefault="005A06BC" w:rsidP="005A06BC">
      <w:pPr>
        <w:tabs>
          <w:tab w:val="left" w:pos="2520"/>
        </w:tabs>
        <w:ind w:right="-142"/>
        <w:jc w:val="both"/>
        <w:rPr>
          <w:rFonts w:cs="Calibri"/>
        </w:rPr>
      </w:pPr>
    </w:p>
    <w:p w14:paraId="2CC33938" w14:textId="77777777" w:rsidR="005A06BC" w:rsidRDefault="005A06BC" w:rsidP="005A06BC">
      <w:pPr>
        <w:tabs>
          <w:tab w:val="left" w:pos="2520"/>
        </w:tabs>
        <w:ind w:right="-142"/>
        <w:jc w:val="both"/>
        <w:rPr>
          <w:rFonts w:cs="Calibri"/>
        </w:rPr>
      </w:pPr>
    </w:p>
    <w:p w14:paraId="4E0AF12F" w14:textId="288AD5F9" w:rsidR="00C15138" w:rsidRPr="00512B2F" w:rsidRDefault="00C15138" w:rsidP="00512B2F">
      <w:pPr>
        <w:pStyle w:val="ListParagraph"/>
        <w:numPr>
          <w:ilvl w:val="0"/>
          <w:numId w:val="40"/>
        </w:numPr>
        <w:tabs>
          <w:tab w:val="left" w:pos="2520"/>
        </w:tabs>
        <w:ind w:left="426" w:right="-142"/>
        <w:jc w:val="both"/>
        <w:rPr>
          <w:rFonts w:cs="Calibri"/>
          <w:b/>
          <w:bCs/>
        </w:rPr>
      </w:pPr>
      <w:r w:rsidRPr="00512B2F">
        <w:rPr>
          <w:rFonts w:cs="Calibri"/>
          <w:b/>
          <w:bCs/>
        </w:rPr>
        <w:t>Store firearms and ammunition safely</w:t>
      </w:r>
    </w:p>
    <w:p w14:paraId="713F7231" w14:textId="2A0CBF9B" w:rsidR="00512B2F" w:rsidRDefault="00512B2F" w:rsidP="005A06BC">
      <w:pPr>
        <w:tabs>
          <w:tab w:val="left" w:pos="2520"/>
        </w:tabs>
        <w:ind w:right="-142"/>
        <w:jc w:val="both"/>
        <w:rPr>
          <w:rFonts w:cs="Calibri"/>
        </w:rPr>
      </w:pPr>
    </w:p>
    <w:p w14:paraId="7ADA5DEC" w14:textId="2FDA002B" w:rsidR="00512B2F" w:rsidRDefault="00512B2F" w:rsidP="00512B2F">
      <w:pPr>
        <w:pStyle w:val="ListParagraph"/>
        <w:numPr>
          <w:ilvl w:val="0"/>
          <w:numId w:val="41"/>
        </w:numPr>
        <w:tabs>
          <w:tab w:val="left" w:pos="2520"/>
        </w:tabs>
        <w:ind w:left="360" w:right="-142"/>
        <w:jc w:val="both"/>
        <w:rPr>
          <w:rFonts w:asciiTheme="minorHAnsi" w:hAnsiTheme="minorHAnsi" w:cstheme="minorHAnsi"/>
        </w:rPr>
      </w:pPr>
      <w:r w:rsidRPr="00512B2F">
        <w:rPr>
          <w:rFonts w:asciiTheme="minorHAnsi" w:hAnsiTheme="minorHAnsi" w:cstheme="minorHAnsi"/>
        </w:rPr>
        <w:t xml:space="preserve">Ammunition must be stored </w:t>
      </w:r>
      <w:r w:rsidR="00820C18" w:rsidRPr="00512B2F">
        <w:rPr>
          <w:rFonts w:asciiTheme="minorHAnsi" w:hAnsiTheme="minorHAnsi" w:cstheme="minorHAnsi"/>
        </w:rPr>
        <w:t>separately,</w:t>
      </w:r>
      <w:r w:rsidRPr="00512B2F">
        <w:rPr>
          <w:rFonts w:asciiTheme="minorHAnsi" w:hAnsiTheme="minorHAnsi" w:cstheme="minorHAnsi"/>
        </w:rPr>
        <w:t xml:space="preserve"> or the firearm made incapable of firing. </w:t>
      </w:r>
      <w:r>
        <w:rPr>
          <w:rFonts w:asciiTheme="minorHAnsi" w:hAnsiTheme="minorHAnsi" w:cstheme="minorHAnsi"/>
        </w:rPr>
        <w:t xml:space="preserve"> </w:t>
      </w:r>
      <w:r w:rsidRPr="00512B2F">
        <w:rPr>
          <w:rFonts w:asciiTheme="minorHAnsi" w:hAnsiTheme="minorHAnsi" w:cstheme="minorHAnsi"/>
        </w:rPr>
        <w:t>If possible, remove the bolt and magazine and lock away separately from the firearm.</w:t>
      </w:r>
    </w:p>
    <w:p w14:paraId="73743359" w14:textId="77777777" w:rsidR="00820C18" w:rsidRDefault="00820C18" w:rsidP="00820C18">
      <w:pPr>
        <w:pStyle w:val="ListParagraph"/>
        <w:tabs>
          <w:tab w:val="left" w:pos="2520"/>
        </w:tabs>
        <w:ind w:left="360" w:right="-142"/>
        <w:jc w:val="both"/>
        <w:rPr>
          <w:rFonts w:asciiTheme="minorHAnsi" w:hAnsiTheme="minorHAnsi" w:cstheme="minorHAnsi"/>
        </w:rPr>
      </w:pPr>
    </w:p>
    <w:p w14:paraId="56D97B8F" w14:textId="6EF6B4F3" w:rsidR="00512B2F" w:rsidRPr="00820C18" w:rsidRDefault="00512B2F" w:rsidP="00820C18">
      <w:pPr>
        <w:pStyle w:val="ListParagraph"/>
        <w:numPr>
          <w:ilvl w:val="0"/>
          <w:numId w:val="41"/>
        </w:numPr>
        <w:tabs>
          <w:tab w:val="left" w:pos="2520"/>
        </w:tabs>
        <w:ind w:left="360" w:right="-142"/>
        <w:jc w:val="both"/>
        <w:rPr>
          <w:rFonts w:asciiTheme="minorHAnsi" w:hAnsiTheme="minorHAnsi" w:cstheme="minorHAnsi"/>
        </w:rPr>
      </w:pPr>
      <w:r w:rsidRPr="00820C18">
        <w:rPr>
          <w:rFonts w:asciiTheme="minorHAnsi" w:hAnsiTheme="minorHAnsi" w:cstheme="minorHAnsi"/>
        </w:rPr>
        <w:t xml:space="preserve">Make sure both the chamber and the magazine are empty. </w:t>
      </w:r>
    </w:p>
    <w:p w14:paraId="584DEED1" w14:textId="77777777" w:rsidR="00512B2F" w:rsidRDefault="00512B2F" w:rsidP="005A06BC">
      <w:pPr>
        <w:tabs>
          <w:tab w:val="left" w:pos="2520"/>
        </w:tabs>
        <w:ind w:right="-142"/>
        <w:jc w:val="both"/>
        <w:rPr>
          <w:rFonts w:asciiTheme="minorHAnsi" w:hAnsiTheme="minorHAnsi" w:cstheme="minorHAnsi"/>
          <w:sz w:val="22"/>
          <w:szCs w:val="22"/>
        </w:rPr>
      </w:pPr>
    </w:p>
    <w:p w14:paraId="2032D80D" w14:textId="463C873E" w:rsidR="00820C18" w:rsidRDefault="00820C18" w:rsidP="00820C18">
      <w:pPr>
        <w:pStyle w:val="ListParagraph"/>
        <w:numPr>
          <w:ilvl w:val="0"/>
          <w:numId w:val="41"/>
        </w:numPr>
        <w:tabs>
          <w:tab w:val="left" w:pos="2520"/>
        </w:tabs>
        <w:ind w:left="360" w:right="-142"/>
        <w:jc w:val="both"/>
        <w:rPr>
          <w:rFonts w:asciiTheme="minorHAnsi" w:hAnsiTheme="minorHAnsi" w:cstheme="minorHAnsi"/>
        </w:rPr>
      </w:pPr>
      <w:r>
        <w:rPr>
          <w:rFonts w:asciiTheme="minorHAnsi" w:hAnsiTheme="minorHAnsi" w:cstheme="minorHAnsi"/>
        </w:rPr>
        <w:t xml:space="preserve">Firearms must be stored in a securely locked cabinet or rack system that immobilises the firearm(s). </w:t>
      </w:r>
    </w:p>
    <w:p w14:paraId="59973101" w14:textId="77777777" w:rsidR="00820C18" w:rsidRPr="00820C18" w:rsidRDefault="00820C18" w:rsidP="00820C18">
      <w:pPr>
        <w:pStyle w:val="ListParagraph"/>
        <w:rPr>
          <w:rFonts w:asciiTheme="minorHAnsi" w:hAnsiTheme="minorHAnsi" w:cstheme="minorHAnsi"/>
        </w:rPr>
      </w:pPr>
    </w:p>
    <w:p w14:paraId="461F7640" w14:textId="1660445C" w:rsidR="00512B2F" w:rsidRPr="00820C18" w:rsidRDefault="00820C18" w:rsidP="00820C18">
      <w:pPr>
        <w:pStyle w:val="ListParagraph"/>
        <w:numPr>
          <w:ilvl w:val="0"/>
          <w:numId w:val="41"/>
        </w:numPr>
        <w:tabs>
          <w:tab w:val="left" w:pos="2520"/>
        </w:tabs>
        <w:ind w:left="360" w:right="-142"/>
        <w:jc w:val="both"/>
        <w:rPr>
          <w:rFonts w:asciiTheme="minorHAnsi" w:hAnsiTheme="minorHAnsi" w:cstheme="minorHAnsi"/>
        </w:rPr>
      </w:pPr>
      <w:r w:rsidRPr="00820C18">
        <w:rPr>
          <w:rFonts w:asciiTheme="minorHAnsi" w:hAnsiTheme="minorHAnsi" w:cstheme="minorHAnsi"/>
        </w:rPr>
        <w:t>N</w:t>
      </w:r>
      <w:r w:rsidR="00512B2F" w:rsidRPr="00820C18">
        <w:rPr>
          <w:rFonts w:asciiTheme="minorHAnsi" w:hAnsiTheme="minorHAnsi" w:cstheme="minorHAnsi"/>
        </w:rPr>
        <w:t>ever leav</w:t>
      </w:r>
      <w:r>
        <w:rPr>
          <w:rFonts w:asciiTheme="minorHAnsi" w:hAnsiTheme="minorHAnsi" w:cstheme="minorHAnsi"/>
        </w:rPr>
        <w:t>e</w:t>
      </w:r>
      <w:r w:rsidR="00512B2F" w:rsidRPr="00820C18">
        <w:rPr>
          <w:rFonts w:asciiTheme="minorHAnsi" w:hAnsiTheme="minorHAnsi" w:cstheme="minorHAnsi"/>
        </w:rPr>
        <w:t xml:space="preserve"> </w:t>
      </w:r>
      <w:r>
        <w:rPr>
          <w:rFonts w:asciiTheme="minorHAnsi" w:hAnsiTheme="minorHAnsi" w:cstheme="minorHAnsi"/>
        </w:rPr>
        <w:t>a</w:t>
      </w:r>
      <w:r w:rsidR="00512B2F" w:rsidRPr="00820C18">
        <w:rPr>
          <w:rFonts w:asciiTheme="minorHAnsi" w:hAnsiTheme="minorHAnsi" w:cstheme="minorHAnsi"/>
        </w:rPr>
        <w:t xml:space="preserve"> firearm in an unattended vehicle</w:t>
      </w:r>
    </w:p>
    <w:p w14:paraId="178D3106" w14:textId="1E9E7CE9" w:rsidR="00512B2F" w:rsidRDefault="00512B2F" w:rsidP="005A06BC">
      <w:pPr>
        <w:tabs>
          <w:tab w:val="left" w:pos="2520"/>
        </w:tabs>
        <w:ind w:right="-142"/>
        <w:jc w:val="both"/>
        <w:rPr>
          <w:rFonts w:cs="Calibri"/>
        </w:rPr>
      </w:pPr>
    </w:p>
    <w:p w14:paraId="412AC64B" w14:textId="77777777" w:rsidR="00512B2F" w:rsidRPr="005A06BC" w:rsidRDefault="00512B2F" w:rsidP="005A06BC">
      <w:pPr>
        <w:tabs>
          <w:tab w:val="left" w:pos="2520"/>
        </w:tabs>
        <w:ind w:right="-142"/>
        <w:jc w:val="both"/>
        <w:rPr>
          <w:rFonts w:cs="Calibri"/>
        </w:rPr>
      </w:pPr>
    </w:p>
    <w:p w14:paraId="1A4956A7" w14:textId="0A8E13DF" w:rsidR="00C15138" w:rsidRPr="00DB0144" w:rsidRDefault="00C15138" w:rsidP="00DB0144">
      <w:pPr>
        <w:pStyle w:val="ListParagraph"/>
        <w:tabs>
          <w:tab w:val="left" w:pos="2520"/>
        </w:tabs>
        <w:ind w:right="-142"/>
        <w:jc w:val="both"/>
        <w:rPr>
          <w:rFonts w:cs="Calibri"/>
        </w:rPr>
      </w:pPr>
    </w:p>
    <w:p w14:paraId="079D0544" w14:textId="3663CE04" w:rsidR="00C15138" w:rsidRPr="00820C18" w:rsidRDefault="00DB0144" w:rsidP="00820C18">
      <w:pPr>
        <w:pStyle w:val="ListParagraph"/>
        <w:numPr>
          <w:ilvl w:val="0"/>
          <w:numId w:val="40"/>
        </w:numPr>
        <w:tabs>
          <w:tab w:val="left" w:pos="2520"/>
        </w:tabs>
        <w:ind w:left="426" w:right="-142"/>
        <w:jc w:val="both"/>
        <w:rPr>
          <w:rFonts w:cs="Calibri"/>
          <w:b/>
          <w:bCs/>
        </w:rPr>
      </w:pPr>
      <w:r w:rsidRPr="00820C18">
        <w:rPr>
          <w:rFonts w:cs="Calibri"/>
          <w:b/>
          <w:bCs/>
        </w:rPr>
        <w:t>A</w:t>
      </w:r>
      <w:r w:rsidR="00C15138" w:rsidRPr="00820C18">
        <w:rPr>
          <w:rFonts w:cs="Calibri"/>
          <w:b/>
          <w:bCs/>
        </w:rPr>
        <w:t>void alcohol or drugs when handling firearms</w:t>
      </w:r>
    </w:p>
    <w:p w14:paraId="0E7BBD0D" w14:textId="6A40FC78" w:rsidR="00C425AD" w:rsidRDefault="00C425AD" w:rsidP="00C425AD">
      <w:pPr>
        <w:tabs>
          <w:tab w:val="left" w:pos="2520"/>
        </w:tabs>
        <w:ind w:right="-142"/>
        <w:jc w:val="both"/>
        <w:rPr>
          <w:rFonts w:ascii="Calibri" w:hAnsi="Calibri" w:cs="Calibri"/>
          <w:b/>
          <w:sz w:val="22"/>
          <w:szCs w:val="22"/>
        </w:rPr>
      </w:pPr>
    </w:p>
    <w:p w14:paraId="559A91FD" w14:textId="77777777" w:rsidR="00820C18" w:rsidRPr="00820C18" w:rsidRDefault="00820C18" w:rsidP="00820C18">
      <w:pPr>
        <w:pStyle w:val="ListParagraph"/>
        <w:numPr>
          <w:ilvl w:val="0"/>
          <w:numId w:val="43"/>
        </w:numPr>
        <w:tabs>
          <w:tab w:val="left" w:pos="2520"/>
        </w:tabs>
        <w:ind w:left="284" w:right="-142" w:hanging="284"/>
        <w:jc w:val="both"/>
        <w:rPr>
          <w:rFonts w:asciiTheme="minorHAnsi" w:hAnsiTheme="minorHAnsi" w:cstheme="minorHAnsi"/>
          <w:b/>
        </w:rPr>
      </w:pPr>
      <w:r w:rsidRPr="00820C18">
        <w:rPr>
          <w:rFonts w:asciiTheme="minorHAnsi" w:hAnsiTheme="minorHAnsi" w:cstheme="minorHAnsi"/>
        </w:rPr>
        <w:t xml:space="preserve">Alcohol and drugs must never be taken just before or while shooting. </w:t>
      </w:r>
    </w:p>
    <w:p w14:paraId="0C30F6AB" w14:textId="77777777" w:rsidR="00820C18" w:rsidRPr="00820C18" w:rsidRDefault="00820C18" w:rsidP="00820C18">
      <w:pPr>
        <w:pStyle w:val="ListParagraph"/>
        <w:tabs>
          <w:tab w:val="left" w:pos="2520"/>
        </w:tabs>
        <w:ind w:left="284" w:right="-142"/>
        <w:jc w:val="both"/>
        <w:rPr>
          <w:rFonts w:asciiTheme="minorHAnsi" w:hAnsiTheme="minorHAnsi" w:cstheme="minorHAnsi"/>
          <w:b/>
        </w:rPr>
      </w:pPr>
    </w:p>
    <w:p w14:paraId="1BE66A87" w14:textId="0CCFA59A" w:rsidR="00C425AD" w:rsidRPr="0056085D" w:rsidRDefault="00820C18" w:rsidP="00C425AD">
      <w:pPr>
        <w:pStyle w:val="ListParagraph"/>
        <w:numPr>
          <w:ilvl w:val="0"/>
          <w:numId w:val="43"/>
        </w:numPr>
        <w:tabs>
          <w:tab w:val="left" w:pos="2520"/>
        </w:tabs>
        <w:spacing w:after="160" w:line="259" w:lineRule="auto"/>
        <w:ind w:left="284" w:right="-142" w:hanging="284"/>
        <w:jc w:val="both"/>
        <w:rPr>
          <w:rFonts w:cs="Calibri"/>
          <w:b/>
        </w:rPr>
      </w:pPr>
      <w:r w:rsidRPr="0056085D">
        <w:rPr>
          <w:rFonts w:asciiTheme="minorHAnsi" w:hAnsiTheme="minorHAnsi" w:cstheme="minorHAnsi"/>
        </w:rPr>
        <w:t>Do not shoot with others who are, or have been, drinking alcohol or taking drugs.</w:t>
      </w:r>
    </w:p>
    <w:p w14:paraId="71917A2F" w14:textId="6A30FC1E" w:rsidR="00C425AD" w:rsidRDefault="00C425AD" w:rsidP="00C425AD">
      <w:pPr>
        <w:tabs>
          <w:tab w:val="left" w:pos="2520"/>
        </w:tabs>
        <w:ind w:right="-142"/>
        <w:rPr>
          <w:rFonts w:ascii="Calibri" w:hAnsi="Calibri" w:cs="Calibri"/>
          <w:b/>
          <w:sz w:val="22"/>
          <w:szCs w:val="22"/>
        </w:rPr>
      </w:pPr>
    </w:p>
    <w:p w14:paraId="7445087A" w14:textId="17631AA5" w:rsidR="00E1295B" w:rsidRDefault="00E1295B" w:rsidP="00C425AD">
      <w:pPr>
        <w:tabs>
          <w:tab w:val="left" w:pos="2520"/>
        </w:tabs>
        <w:ind w:right="-142"/>
        <w:rPr>
          <w:rFonts w:ascii="Calibri" w:hAnsi="Calibri" w:cs="Calibri"/>
          <w:b/>
          <w:sz w:val="22"/>
          <w:szCs w:val="22"/>
        </w:rPr>
      </w:pPr>
    </w:p>
    <w:p w14:paraId="7734ABE1" w14:textId="48AC8411" w:rsidR="00E1295B" w:rsidRPr="00E1295B" w:rsidRDefault="00E1295B" w:rsidP="00E1295B">
      <w:pPr>
        <w:tabs>
          <w:tab w:val="left" w:pos="2520"/>
        </w:tabs>
        <w:ind w:right="-142"/>
        <w:jc w:val="both"/>
        <w:rPr>
          <w:rFonts w:ascii="Calibri" w:hAnsi="Calibri" w:cs="Calibri"/>
          <w:b/>
        </w:rPr>
      </w:pPr>
      <w:r w:rsidRPr="00E1295B">
        <w:rPr>
          <w:rFonts w:ascii="Calibri" w:hAnsi="Calibri" w:cs="Calibri"/>
          <w:b/>
        </w:rPr>
        <w:t>General advice</w:t>
      </w:r>
    </w:p>
    <w:p w14:paraId="5001FC30" w14:textId="77777777" w:rsidR="00E1295B" w:rsidRPr="000E0928" w:rsidRDefault="00E1295B" w:rsidP="00C425AD">
      <w:pPr>
        <w:tabs>
          <w:tab w:val="left" w:pos="2520"/>
        </w:tabs>
        <w:ind w:right="-142"/>
        <w:rPr>
          <w:rFonts w:ascii="Calibri" w:hAnsi="Calibri" w:cs="Calibri"/>
          <w:b/>
          <w:sz w:val="22"/>
          <w:szCs w:val="22"/>
        </w:rPr>
      </w:pPr>
    </w:p>
    <w:p w14:paraId="3EADAB54" w14:textId="14D74E62" w:rsidR="0056085D" w:rsidRPr="00E1295B" w:rsidRDefault="0056085D" w:rsidP="00C425AD">
      <w:pPr>
        <w:tabs>
          <w:tab w:val="left" w:pos="2520"/>
        </w:tabs>
        <w:ind w:right="-142"/>
        <w:jc w:val="both"/>
        <w:rPr>
          <w:rFonts w:ascii="Calibri" w:hAnsi="Calibri" w:cs="Calibri"/>
          <w:b/>
          <w:bCs/>
          <w:sz w:val="22"/>
          <w:szCs w:val="22"/>
        </w:rPr>
      </w:pPr>
      <w:r w:rsidRPr="00E1295B">
        <w:rPr>
          <w:rFonts w:ascii="Calibri" w:hAnsi="Calibri" w:cs="Calibri"/>
          <w:b/>
          <w:bCs/>
          <w:sz w:val="22"/>
          <w:szCs w:val="22"/>
        </w:rPr>
        <w:t>Crossing fences</w:t>
      </w:r>
    </w:p>
    <w:p w14:paraId="741E4E0A" w14:textId="77777777" w:rsidR="00E1295B" w:rsidRDefault="0056085D" w:rsidP="00E1295B">
      <w:pPr>
        <w:pStyle w:val="ListParagraph"/>
        <w:numPr>
          <w:ilvl w:val="0"/>
          <w:numId w:val="43"/>
        </w:numPr>
        <w:tabs>
          <w:tab w:val="left" w:pos="2520"/>
        </w:tabs>
        <w:ind w:left="284" w:right="-142" w:hanging="284"/>
        <w:jc w:val="both"/>
        <w:rPr>
          <w:rFonts w:asciiTheme="minorHAnsi" w:hAnsiTheme="minorHAnsi" w:cstheme="minorHAnsi"/>
        </w:rPr>
      </w:pPr>
      <w:r w:rsidRPr="00E1295B">
        <w:rPr>
          <w:rFonts w:asciiTheme="minorHAnsi" w:hAnsiTheme="minorHAnsi" w:cstheme="minorHAnsi"/>
        </w:rPr>
        <w:t xml:space="preserve">Never climb a fence while carrying a firearm. </w:t>
      </w:r>
    </w:p>
    <w:p w14:paraId="509E67AA" w14:textId="77777777" w:rsidR="00E1295B" w:rsidRDefault="00E1295B" w:rsidP="00E1295B">
      <w:pPr>
        <w:pStyle w:val="ListParagraph"/>
        <w:numPr>
          <w:ilvl w:val="0"/>
          <w:numId w:val="43"/>
        </w:numPr>
        <w:tabs>
          <w:tab w:val="left" w:pos="2520"/>
        </w:tabs>
        <w:ind w:left="284" w:right="-142" w:hanging="284"/>
        <w:jc w:val="both"/>
        <w:rPr>
          <w:rFonts w:asciiTheme="minorHAnsi" w:hAnsiTheme="minorHAnsi" w:cstheme="minorHAnsi"/>
        </w:rPr>
      </w:pPr>
      <w:r w:rsidRPr="00E1295B">
        <w:rPr>
          <w:rFonts w:asciiTheme="minorHAnsi" w:hAnsiTheme="minorHAnsi" w:cstheme="minorHAnsi"/>
        </w:rPr>
        <w:t>I</w:t>
      </w:r>
      <w:r w:rsidR="0056085D" w:rsidRPr="00E1295B">
        <w:rPr>
          <w:rFonts w:asciiTheme="minorHAnsi" w:hAnsiTheme="minorHAnsi" w:cstheme="minorHAnsi"/>
        </w:rPr>
        <w:t>f there are two or more people, one should climb over the fence without a firearm. Then, pass the unloaded firearms across with the actions open, and pointed in a safe direction.</w:t>
      </w:r>
      <w:r w:rsidRPr="00E1295B">
        <w:rPr>
          <w:rFonts w:asciiTheme="minorHAnsi" w:hAnsiTheme="minorHAnsi" w:cstheme="minorHAnsi"/>
        </w:rPr>
        <w:t xml:space="preserve"> </w:t>
      </w:r>
    </w:p>
    <w:p w14:paraId="1F906EC5" w14:textId="49A4C174" w:rsidR="0056085D" w:rsidRPr="00E1295B" w:rsidRDefault="0056085D" w:rsidP="00E1295B">
      <w:pPr>
        <w:pStyle w:val="ListParagraph"/>
        <w:numPr>
          <w:ilvl w:val="0"/>
          <w:numId w:val="43"/>
        </w:numPr>
        <w:tabs>
          <w:tab w:val="left" w:pos="2520"/>
        </w:tabs>
        <w:ind w:left="284" w:right="-142" w:hanging="284"/>
        <w:jc w:val="both"/>
        <w:rPr>
          <w:rFonts w:asciiTheme="minorHAnsi" w:hAnsiTheme="minorHAnsi" w:cstheme="minorHAnsi"/>
        </w:rPr>
      </w:pPr>
      <w:r w:rsidRPr="00E1295B">
        <w:rPr>
          <w:rFonts w:asciiTheme="minorHAnsi" w:hAnsiTheme="minorHAnsi" w:cstheme="minorHAnsi"/>
        </w:rPr>
        <w:t>If you are on your own, unload the firearm and place it, muzzle first, through the fence. Lay the firearm on the ground, and then climb over the fence.</w:t>
      </w:r>
    </w:p>
    <w:p w14:paraId="449C30F8" w14:textId="370F76B5" w:rsidR="0056085D" w:rsidRDefault="0056085D" w:rsidP="00C425AD">
      <w:pPr>
        <w:tabs>
          <w:tab w:val="left" w:pos="2520"/>
        </w:tabs>
        <w:ind w:right="-142"/>
        <w:jc w:val="both"/>
      </w:pPr>
    </w:p>
    <w:p w14:paraId="6749C4B5" w14:textId="2CACB86E" w:rsidR="0056085D" w:rsidRDefault="00E1295B" w:rsidP="00C425AD">
      <w:pPr>
        <w:tabs>
          <w:tab w:val="left" w:pos="2520"/>
        </w:tabs>
        <w:ind w:right="-142"/>
        <w:jc w:val="both"/>
        <w:rPr>
          <w:rFonts w:ascii="Calibri" w:hAnsi="Calibri" w:cs="Calibri"/>
          <w:b/>
          <w:sz w:val="22"/>
          <w:szCs w:val="22"/>
        </w:rPr>
      </w:pPr>
      <w:r>
        <w:rPr>
          <w:rFonts w:ascii="Calibri" w:hAnsi="Calibri" w:cs="Calibri"/>
          <w:b/>
          <w:sz w:val="22"/>
          <w:szCs w:val="22"/>
        </w:rPr>
        <w:t>Transporting Firearms</w:t>
      </w:r>
    </w:p>
    <w:p w14:paraId="4207CB85" w14:textId="77777777" w:rsidR="00E1295B" w:rsidRPr="00E1295B" w:rsidRDefault="00E1295B" w:rsidP="00E1295B">
      <w:pPr>
        <w:pStyle w:val="ListParagraph"/>
        <w:numPr>
          <w:ilvl w:val="0"/>
          <w:numId w:val="43"/>
        </w:numPr>
        <w:tabs>
          <w:tab w:val="left" w:pos="2520"/>
        </w:tabs>
        <w:ind w:left="284" w:right="-142" w:hanging="284"/>
        <w:jc w:val="both"/>
        <w:rPr>
          <w:rFonts w:asciiTheme="minorHAnsi" w:hAnsiTheme="minorHAnsi" w:cstheme="minorHAnsi"/>
        </w:rPr>
      </w:pPr>
      <w:r w:rsidRPr="00E1295B">
        <w:rPr>
          <w:rFonts w:asciiTheme="minorHAnsi" w:hAnsiTheme="minorHAnsi" w:cstheme="minorHAnsi"/>
        </w:rPr>
        <w:t xml:space="preserve">You may not leave a firearm in an unattended vehicle. </w:t>
      </w:r>
    </w:p>
    <w:p w14:paraId="29622496" w14:textId="7331F53D" w:rsidR="00E1295B" w:rsidRDefault="00E1295B" w:rsidP="00E1295B">
      <w:pPr>
        <w:pStyle w:val="ListParagraph"/>
        <w:numPr>
          <w:ilvl w:val="0"/>
          <w:numId w:val="43"/>
        </w:numPr>
        <w:tabs>
          <w:tab w:val="left" w:pos="2520"/>
        </w:tabs>
        <w:ind w:left="284" w:right="-142" w:hanging="284"/>
        <w:jc w:val="both"/>
        <w:rPr>
          <w:rFonts w:asciiTheme="minorHAnsi" w:hAnsiTheme="minorHAnsi" w:cstheme="minorHAnsi"/>
        </w:rPr>
      </w:pPr>
      <w:r>
        <w:rPr>
          <w:rFonts w:asciiTheme="minorHAnsi" w:hAnsiTheme="minorHAnsi" w:cstheme="minorHAnsi"/>
        </w:rPr>
        <w:t>M</w:t>
      </w:r>
      <w:r w:rsidRPr="00E1295B">
        <w:rPr>
          <w:rFonts w:asciiTheme="minorHAnsi" w:hAnsiTheme="minorHAnsi" w:cstheme="minorHAnsi"/>
        </w:rPr>
        <w:t>ake firearm</w:t>
      </w:r>
      <w:r>
        <w:rPr>
          <w:rFonts w:asciiTheme="minorHAnsi" w:hAnsiTheme="minorHAnsi" w:cstheme="minorHAnsi"/>
        </w:rPr>
        <w:t>(s)</w:t>
      </w:r>
      <w:r w:rsidRPr="00E1295B">
        <w:rPr>
          <w:rFonts w:asciiTheme="minorHAnsi" w:hAnsiTheme="minorHAnsi" w:cstheme="minorHAnsi"/>
        </w:rPr>
        <w:t xml:space="preserve"> inoperable e.g. </w:t>
      </w:r>
      <w:r>
        <w:rPr>
          <w:rFonts w:asciiTheme="minorHAnsi" w:hAnsiTheme="minorHAnsi" w:cstheme="minorHAnsi"/>
        </w:rPr>
        <w:t xml:space="preserve">remove </w:t>
      </w:r>
      <w:r w:rsidRPr="00E1295B">
        <w:rPr>
          <w:rFonts w:asciiTheme="minorHAnsi" w:hAnsiTheme="minorHAnsi" w:cstheme="minorHAnsi"/>
        </w:rPr>
        <w:t>bolt</w:t>
      </w:r>
      <w:r w:rsidR="00E81617">
        <w:rPr>
          <w:rFonts w:asciiTheme="minorHAnsi" w:hAnsiTheme="minorHAnsi" w:cstheme="minorHAnsi"/>
        </w:rPr>
        <w:t>/magazine</w:t>
      </w:r>
      <w:r w:rsidRPr="00E1295B">
        <w:rPr>
          <w:rFonts w:asciiTheme="minorHAnsi" w:hAnsiTheme="minorHAnsi" w:cstheme="minorHAnsi"/>
        </w:rPr>
        <w:t xml:space="preserve">. </w:t>
      </w:r>
    </w:p>
    <w:p w14:paraId="018E1323" w14:textId="39C470F1" w:rsidR="00E1295B" w:rsidRDefault="00E81617" w:rsidP="00E1295B">
      <w:pPr>
        <w:pStyle w:val="ListParagraph"/>
        <w:numPr>
          <w:ilvl w:val="0"/>
          <w:numId w:val="43"/>
        </w:numPr>
        <w:tabs>
          <w:tab w:val="left" w:pos="2520"/>
        </w:tabs>
        <w:ind w:left="284" w:right="-142" w:hanging="284"/>
        <w:jc w:val="both"/>
        <w:rPr>
          <w:rFonts w:asciiTheme="minorHAnsi" w:hAnsiTheme="minorHAnsi" w:cstheme="minorHAnsi"/>
        </w:rPr>
      </w:pPr>
      <w:r>
        <w:rPr>
          <w:rFonts w:asciiTheme="minorHAnsi" w:hAnsiTheme="minorHAnsi" w:cstheme="minorHAnsi"/>
        </w:rPr>
        <w:t xml:space="preserve">It is prohibited to operate </w:t>
      </w:r>
      <w:r w:rsidR="00E1295B" w:rsidRPr="00E1295B">
        <w:rPr>
          <w:rFonts w:asciiTheme="minorHAnsi" w:hAnsiTheme="minorHAnsi" w:cstheme="minorHAnsi"/>
        </w:rPr>
        <w:t xml:space="preserve">vehicle on a </w:t>
      </w:r>
      <w:r>
        <w:rPr>
          <w:rFonts w:asciiTheme="minorHAnsi" w:hAnsiTheme="minorHAnsi" w:cstheme="minorHAnsi"/>
        </w:rPr>
        <w:t xml:space="preserve">public </w:t>
      </w:r>
      <w:r w:rsidR="00E1295B" w:rsidRPr="00E1295B">
        <w:rPr>
          <w:rFonts w:asciiTheme="minorHAnsi" w:hAnsiTheme="minorHAnsi" w:cstheme="minorHAnsi"/>
        </w:rPr>
        <w:t xml:space="preserve">road with a loaded firearm. This includes the magazine – it must be empty. </w:t>
      </w:r>
    </w:p>
    <w:p w14:paraId="62897073" w14:textId="3C4B5572" w:rsidR="00E1295B" w:rsidRDefault="00E1295B" w:rsidP="00E1295B">
      <w:pPr>
        <w:pStyle w:val="ListParagraph"/>
        <w:numPr>
          <w:ilvl w:val="0"/>
          <w:numId w:val="43"/>
        </w:numPr>
        <w:tabs>
          <w:tab w:val="left" w:pos="2520"/>
        </w:tabs>
        <w:ind w:left="284" w:right="-142" w:hanging="284"/>
        <w:jc w:val="both"/>
        <w:rPr>
          <w:rFonts w:asciiTheme="minorHAnsi" w:hAnsiTheme="minorHAnsi" w:cstheme="minorHAnsi"/>
        </w:rPr>
      </w:pPr>
      <w:r w:rsidRPr="00E1295B">
        <w:rPr>
          <w:rFonts w:asciiTheme="minorHAnsi" w:hAnsiTheme="minorHAnsi" w:cstheme="minorHAnsi"/>
        </w:rPr>
        <w:t xml:space="preserve">Even on private property it is dangerous to have a loaded firearm in a vehicle, or to get in or out of the vehicle with a loaded firearm. </w:t>
      </w:r>
    </w:p>
    <w:p w14:paraId="792C2D33" w14:textId="430CE52E" w:rsidR="00E1295B" w:rsidRPr="00E1295B" w:rsidRDefault="00E1295B" w:rsidP="00E1295B">
      <w:pPr>
        <w:pStyle w:val="ListParagraph"/>
        <w:numPr>
          <w:ilvl w:val="0"/>
          <w:numId w:val="43"/>
        </w:numPr>
        <w:tabs>
          <w:tab w:val="left" w:pos="2520"/>
        </w:tabs>
        <w:ind w:left="284" w:right="-142" w:hanging="284"/>
        <w:jc w:val="both"/>
        <w:rPr>
          <w:rFonts w:asciiTheme="minorHAnsi" w:hAnsiTheme="minorHAnsi" w:cstheme="minorHAnsi"/>
        </w:rPr>
      </w:pPr>
      <w:r w:rsidRPr="00E1295B">
        <w:rPr>
          <w:rFonts w:asciiTheme="minorHAnsi" w:hAnsiTheme="minorHAnsi" w:cstheme="minorHAnsi"/>
        </w:rPr>
        <w:t xml:space="preserve">Be careful when moving your firearm in or out of a vehicle. Treat it as loaded. Do not point it at yourself or at anyone else. </w:t>
      </w:r>
      <w:r>
        <w:rPr>
          <w:rFonts w:asciiTheme="minorHAnsi" w:hAnsiTheme="minorHAnsi" w:cstheme="minorHAnsi"/>
        </w:rPr>
        <w:t>Never</w:t>
      </w:r>
      <w:r w:rsidRPr="00E1295B">
        <w:rPr>
          <w:rFonts w:asciiTheme="minorHAnsi" w:hAnsiTheme="minorHAnsi" w:cstheme="minorHAnsi"/>
        </w:rPr>
        <w:t xml:space="preserve"> pull it towards you by the muzzle</w:t>
      </w:r>
    </w:p>
    <w:p w14:paraId="3AE61B00" w14:textId="77777777" w:rsidR="0056085D" w:rsidRDefault="0056085D" w:rsidP="00C425AD">
      <w:pPr>
        <w:tabs>
          <w:tab w:val="left" w:pos="2520"/>
        </w:tabs>
        <w:ind w:right="-142"/>
        <w:jc w:val="both"/>
        <w:rPr>
          <w:rFonts w:ascii="Calibri" w:hAnsi="Calibri" w:cs="Calibri"/>
          <w:b/>
          <w:sz w:val="22"/>
          <w:szCs w:val="22"/>
        </w:rPr>
      </w:pPr>
    </w:p>
    <w:p w14:paraId="1C9F722B" w14:textId="77777777" w:rsidR="0056085D" w:rsidRDefault="0056085D" w:rsidP="00C425AD">
      <w:pPr>
        <w:tabs>
          <w:tab w:val="left" w:pos="2520"/>
        </w:tabs>
        <w:ind w:right="-142"/>
        <w:jc w:val="both"/>
        <w:rPr>
          <w:rFonts w:ascii="Calibri" w:hAnsi="Calibri" w:cs="Calibri"/>
          <w:b/>
          <w:sz w:val="22"/>
          <w:szCs w:val="22"/>
        </w:rPr>
      </w:pPr>
    </w:p>
    <w:p w14:paraId="25364EB8" w14:textId="77777777" w:rsidR="00C425AD" w:rsidRPr="000E0928" w:rsidRDefault="00C425AD" w:rsidP="00C425AD">
      <w:pPr>
        <w:pBdr>
          <w:bottom w:val="single" w:sz="4" w:space="1" w:color="auto"/>
        </w:pBdr>
        <w:tabs>
          <w:tab w:val="left" w:pos="2520"/>
        </w:tabs>
        <w:ind w:right="-142"/>
        <w:jc w:val="both"/>
        <w:rPr>
          <w:rFonts w:ascii="Calibri" w:hAnsi="Calibri" w:cs="Calibri"/>
          <w:sz w:val="22"/>
          <w:szCs w:val="22"/>
        </w:rPr>
      </w:pPr>
    </w:p>
    <w:p w14:paraId="2F769E45" w14:textId="77777777" w:rsidR="00C425AD" w:rsidRPr="000E0928" w:rsidRDefault="00C425AD" w:rsidP="00C425AD">
      <w:pPr>
        <w:tabs>
          <w:tab w:val="left" w:pos="2520"/>
        </w:tabs>
        <w:ind w:left="720" w:right="-142"/>
        <w:jc w:val="right"/>
        <w:rPr>
          <w:rFonts w:ascii="Calibri" w:hAnsi="Calibri" w:cs="Calibri"/>
          <w:sz w:val="22"/>
          <w:szCs w:val="22"/>
        </w:rPr>
      </w:pPr>
      <w:r w:rsidRPr="000E0928">
        <w:rPr>
          <w:rFonts w:ascii="Calibri" w:hAnsi="Calibri" w:cs="Calibri"/>
          <w:b/>
          <w:sz w:val="22"/>
          <w:szCs w:val="22"/>
        </w:rPr>
        <w:t>End.</w:t>
      </w:r>
    </w:p>
    <w:p w14:paraId="063E2C64" w14:textId="77777777" w:rsidR="00793655" w:rsidRDefault="00793655" w:rsidP="00793655">
      <w:pPr>
        <w:pStyle w:val="NormalWeb"/>
        <w:spacing w:before="0" w:beforeAutospacing="0" w:after="0" w:afterAutospacing="0"/>
        <w:rPr>
          <w:rFonts w:ascii="Calibri" w:hAnsi="Calibri" w:cs="Calibri"/>
          <w:b/>
          <w:bCs/>
          <w:color w:val="000000" w:themeColor="text1"/>
          <w:sz w:val="20"/>
          <w:szCs w:val="20"/>
        </w:rPr>
      </w:pPr>
    </w:p>
    <w:p w14:paraId="34666E25" w14:textId="77777777" w:rsidR="00793655" w:rsidRDefault="00793655" w:rsidP="00793655">
      <w:pPr>
        <w:pStyle w:val="NormalWeb"/>
        <w:spacing w:before="0" w:beforeAutospacing="0" w:after="0" w:afterAutospacing="0"/>
        <w:rPr>
          <w:rFonts w:ascii="Calibri" w:hAnsi="Calibri" w:cs="Calibri"/>
          <w:b/>
          <w:bCs/>
          <w:color w:val="000000" w:themeColor="text1"/>
          <w:sz w:val="20"/>
          <w:szCs w:val="20"/>
        </w:rPr>
      </w:pPr>
    </w:p>
    <w:p w14:paraId="56879D71" w14:textId="1A39BF23" w:rsidR="00793655" w:rsidRDefault="00793655" w:rsidP="00793655">
      <w:pPr>
        <w:pStyle w:val="NormalWeb"/>
        <w:spacing w:before="0" w:beforeAutospacing="0" w:after="0" w:afterAutospacing="0"/>
        <w:rPr>
          <w:rFonts w:ascii="Calibri" w:hAnsi="Calibri" w:cs="Calibri"/>
          <w:b/>
          <w:bCs/>
          <w:color w:val="000000" w:themeColor="text1"/>
          <w:sz w:val="20"/>
          <w:szCs w:val="20"/>
        </w:rPr>
      </w:pPr>
      <w:r>
        <w:rPr>
          <w:rFonts w:ascii="Calibri" w:hAnsi="Calibri" w:cs="Calibri"/>
          <w:b/>
          <w:bCs/>
          <w:color w:val="000000" w:themeColor="text1"/>
          <w:sz w:val="20"/>
          <w:szCs w:val="20"/>
        </w:rPr>
        <w:t>DISCLAIMER:</w:t>
      </w:r>
    </w:p>
    <w:p w14:paraId="032F4C11" w14:textId="20E0C37E" w:rsidR="009F72FF" w:rsidRPr="00793655" w:rsidRDefault="00793655" w:rsidP="00793655">
      <w:pPr>
        <w:pStyle w:val="NormalWeb"/>
        <w:spacing w:before="0" w:beforeAutospacing="0" w:after="0" w:afterAutospacing="0"/>
        <w:rPr>
          <w:b/>
          <w:bCs/>
          <w:color w:val="000000" w:themeColor="text1"/>
        </w:rPr>
      </w:pPr>
      <w:r>
        <w:rPr>
          <w:rFonts w:ascii="Calibri" w:hAnsi="Calibri" w:cs="Calibri"/>
          <w:color w:val="000000" w:themeColor="text1"/>
          <w:sz w:val="20"/>
          <w:szCs w:val="20"/>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p w14:paraId="541CF243" w14:textId="7586D12C" w:rsidR="009F72FF" w:rsidRPr="009F72FF" w:rsidRDefault="009F72FF" w:rsidP="009F72FF">
      <w:pPr>
        <w:tabs>
          <w:tab w:val="left" w:pos="2985"/>
        </w:tabs>
        <w:rPr>
          <w:rFonts w:asciiTheme="minorHAnsi" w:hAnsiTheme="minorHAnsi" w:cstheme="minorHAnsi"/>
          <w:sz w:val="22"/>
          <w:szCs w:val="22"/>
        </w:rPr>
      </w:pPr>
      <w:r>
        <w:rPr>
          <w:rFonts w:asciiTheme="minorHAnsi" w:hAnsiTheme="minorHAnsi" w:cstheme="minorHAnsi"/>
          <w:sz w:val="22"/>
          <w:szCs w:val="22"/>
        </w:rPr>
        <w:tab/>
      </w:r>
    </w:p>
    <w:sectPr w:rsidR="009F72FF" w:rsidRPr="009F72FF" w:rsidSect="00FB1493">
      <w:headerReference w:type="default" r:id="rId11"/>
      <w:footerReference w:type="default" r:id="rId12"/>
      <w:pgSz w:w="11906" w:h="16838"/>
      <w:pgMar w:top="1985" w:right="707" w:bottom="426"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6A15" w14:textId="77777777" w:rsidR="00FE45C1" w:rsidRDefault="00FE45C1" w:rsidP="00390D73">
      <w:r>
        <w:separator/>
      </w:r>
    </w:p>
  </w:endnote>
  <w:endnote w:type="continuationSeparator" w:id="0">
    <w:p w14:paraId="677DD9E9" w14:textId="77777777" w:rsidR="00FE45C1" w:rsidRDefault="00FE45C1" w:rsidP="0039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color w:val="808080" w:themeColor="background1" w:themeShade="80"/>
        <w:sz w:val="18"/>
        <w:szCs w:val="18"/>
      </w:rPr>
      <w:id w:val="-210114475"/>
      <w:docPartObj>
        <w:docPartGallery w:val="Page Numbers (Top of Page)"/>
        <w:docPartUnique/>
      </w:docPartObj>
    </w:sdtPr>
    <w:sdtEndPr/>
    <w:sdtContent>
      <w:p w14:paraId="3CE193ED" w14:textId="575F276A" w:rsidR="00F9141E" w:rsidRPr="00861E47" w:rsidRDefault="00F9141E" w:rsidP="00F9141E">
        <w:pPr>
          <w:pStyle w:val="Footer"/>
          <w:rPr>
            <w:rFonts w:asciiTheme="minorHAnsi" w:hAnsiTheme="minorHAnsi" w:cstheme="minorHAnsi"/>
            <w:i/>
            <w:color w:val="808080" w:themeColor="background1" w:themeShade="80"/>
            <w:sz w:val="18"/>
            <w:szCs w:val="18"/>
          </w:rPr>
        </w:pPr>
        <w:r w:rsidRPr="00861E47">
          <w:rPr>
            <w:rFonts w:asciiTheme="minorHAnsi" w:hAnsiTheme="minorHAnsi" w:cstheme="minorHAnsi"/>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 xml:space="preserve">     </w:t>
        </w:r>
        <w:r w:rsidRPr="00861E47">
          <w:rPr>
            <w:rFonts w:asciiTheme="minorHAnsi" w:hAnsiTheme="minorHAnsi" w:cstheme="minorHAnsi"/>
            <w:i/>
            <w:color w:val="808080" w:themeColor="background1" w:themeShade="80"/>
            <w:sz w:val="18"/>
            <w:szCs w:val="18"/>
          </w:rPr>
          <w:t xml:space="preserve"> </w:t>
        </w:r>
        <w:r w:rsidR="00793655">
          <w:rPr>
            <w:rFonts w:asciiTheme="minorHAnsi" w:hAnsiTheme="minorHAnsi" w:cstheme="minorHAnsi"/>
            <w:i/>
            <w:color w:val="808080" w:themeColor="background1" w:themeShade="80"/>
            <w:sz w:val="18"/>
            <w:szCs w:val="18"/>
          </w:rPr>
          <w:tab/>
        </w:r>
        <w:r w:rsidRPr="00861E47">
          <w:rPr>
            <w:rFonts w:asciiTheme="minorHAnsi" w:hAnsiTheme="minorHAnsi" w:cstheme="minorHAnsi"/>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ab/>
        </w:r>
        <w:r>
          <w:rPr>
            <w:rFonts w:asciiTheme="minorHAnsi" w:hAnsiTheme="minorHAnsi" w:cstheme="minorHAnsi"/>
            <w:i/>
            <w:color w:val="808080" w:themeColor="background1" w:themeShade="80"/>
            <w:sz w:val="18"/>
            <w:szCs w:val="18"/>
          </w:rPr>
          <w:tab/>
        </w:r>
        <w:r w:rsidRPr="00861E47">
          <w:rPr>
            <w:rFonts w:asciiTheme="minorHAnsi" w:hAnsiTheme="minorHAnsi" w:cstheme="minorHAnsi"/>
            <w:i/>
            <w:color w:val="808080" w:themeColor="background1" w:themeShade="80"/>
            <w:sz w:val="18"/>
            <w:szCs w:val="18"/>
          </w:rPr>
          <w:t xml:space="preserve">    Page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PAGE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r w:rsidRPr="00861E47">
          <w:rPr>
            <w:rFonts w:asciiTheme="minorHAnsi" w:hAnsiTheme="minorHAnsi" w:cstheme="minorHAnsi"/>
            <w:i/>
            <w:color w:val="808080" w:themeColor="background1" w:themeShade="80"/>
            <w:sz w:val="18"/>
            <w:szCs w:val="18"/>
          </w:rPr>
          <w:t xml:space="preserve"> of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NUMPAGES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p>
    </w:sdtContent>
  </w:sdt>
  <w:p w14:paraId="34F4CC35" w14:textId="77777777" w:rsidR="00F9141E" w:rsidRDefault="00F9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8905" w14:textId="77777777" w:rsidR="00FE45C1" w:rsidRDefault="00FE45C1" w:rsidP="00390D73">
      <w:r>
        <w:separator/>
      </w:r>
    </w:p>
  </w:footnote>
  <w:footnote w:type="continuationSeparator" w:id="0">
    <w:p w14:paraId="6AD542D1" w14:textId="77777777" w:rsidR="00FE45C1" w:rsidRDefault="00FE45C1" w:rsidP="0039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427"/>
      <w:tblW w:w="10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2"/>
      <w:gridCol w:w="1984"/>
      <w:gridCol w:w="1134"/>
      <w:gridCol w:w="3119"/>
      <w:gridCol w:w="2121"/>
    </w:tblGrid>
    <w:tr w:rsidR="00F9141E" w14:paraId="4001BB87" w14:textId="77777777" w:rsidTr="00BC16BC">
      <w:trPr>
        <w:trHeight w:val="734"/>
      </w:trPr>
      <w:tc>
        <w:tcPr>
          <w:tcW w:w="2542" w:type="dxa"/>
          <w:vMerge w:val="restart"/>
          <w:shd w:val="clear" w:color="auto" w:fill="FFFFFF" w:themeFill="background1"/>
          <w:vAlign w:val="center"/>
        </w:tcPr>
        <w:p w14:paraId="0B7CB2F7" w14:textId="5A357FE4" w:rsidR="00F9141E" w:rsidRPr="001C6E2A" w:rsidRDefault="009F72FF" w:rsidP="00455541">
          <w:pPr>
            <w:autoSpaceDE w:val="0"/>
            <w:autoSpaceDN w:val="0"/>
            <w:adjustRightInd w:val="0"/>
            <w:ind w:left="-120"/>
            <w:jc w:val="center"/>
            <w:rPr>
              <w:rFonts w:asciiTheme="minorHAnsi" w:hAnsiTheme="minorHAnsi" w:cstheme="minorHAnsi"/>
              <w:b/>
              <w:bCs/>
              <w:color w:val="0000FF"/>
              <w:sz w:val="22"/>
              <w:szCs w:val="22"/>
            </w:rPr>
          </w:pPr>
          <w:r>
            <w:rPr>
              <w:rFonts w:asciiTheme="minorHAnsi" w:hAnsiTheme="minorHAnsi" w:cstheme="minorHAnsi"/>
              <w:b/>
              <w:bCs/>
              <w:noProof/>
              <w:color w:val="0000FF"/>
              <w:sz w:val="22"/>
              <w:szCs w:val="22"/>
            </w:rPr>
            <w:drawing>
              <wp:inline distT="0" distB="0" distL="0" distR="0" wp14:anchorId="318F5CF0" wp14:editId="40DC304B">
                <wp:extent cx="118300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652145"/>
                        </a:xfrm>
                        <a:prstGeom prst="rect">
                          <a:avLst/>
                        </a:prstGeom>
                        <a:noFill/>
                      </pic:spPr>
                    </pic:pic>
                  </a:graphicData>
                </a:graphic>
              </wp:inline>
            </w:drawing>
          </w:r>
        </w:p>
      </w:tc>
      <w:tc>
        <w:tcPr>
          <w:tcW w:w="8358" w:type="dxa"/>
          <w:gridSpan w:val="4"/>
          <w:vAlign w:val="center"/>
        </w:tcPr>
        <w:p w14:paraId="49EA63C1" w14:textId="72306C1D" w:rsidR="00F9141E" w:rsidRPr="00BC16BC" w:rsidRDefault="00F9141E" w:rsidP="00BC16BC">
          <w:pPr>
            <w:pStyle w:val="NoSpacing"/>
            <w:rPr>
              <w:b/>
              <w:bCs/>
              <w:sz w:val="44"/>
              <w:szCs w:val="44"/>
            </w:rPr>
          </w:pPr>
          <w:r w:rsidRPr="00BC16BC">
            <w:rPr>
              <w:b/>
              <w:bCs/>
              <w:sz w:val="44"/>
              <w:szCs w:val="44"/>
            </w:rPr>
            <w:t xml:space="preserve">  </w:t>
          </w:r>
          <w:r w:rsidR="00BC16BC" w:rsidRPr="00BC16BC">
            <w:rPr>
              <w:b/>
              <w:bCs/>
              <w:sz w:val="44"/>
              <w:szCs w:val="44"/>
            </w:rPr>
            <w:t>Firearms</w:t>
          </w:r>
          <w:r w:rsidR="00C425AD" w:rsidRPr="00BC16BC">
            <w:rPr>
              <w:b/>
              <w:bCs/>
              <w:sz w:val="44"/>
              <w:szCs w:val="44"/>
            </w:rPr>
            <w:t xml:space="preserve"> Use </w:t>
          </w:r>
        </w:p>
      </w:tc>
    </w:tr>
    <w:tr w:rsidR="00F9141E" w14:paraId="60469883" w14:textId="77777777" w:rsidTr="009F72FF">
      <w:trPr>
        <w:trHeight w:val="358"/>
      </w:trPr>
      <w:tc>
        <w:tcPr>
          <w:tcW w:w="2542" w:type="dxa"/>
          <w:vMerge/>
          <w:shd w:val="clear" w:color="auto" w:fill="FFFFFF" w:themeFill="background1"/>
          <w:vAlign w:val="center"/>
        </w:tcPr>
        <w:p w14:paraId="1D8410C6" w14:textId="77777777" w:rsidR="00F9141E" w:rsidRPr="001C6E2A" w:rsidRDefault="00F9141E" w:rsidP="00F9141E">
          <w:pPr>
            <w:autoSpaceDE w:val="0"/>
            <w:autoSpaceDN w:val="0"/>
            <w:adjustRightInd w:val="0"/>
            <w:ind w:right="-897"/>
            <w:rPr>
              <w:rFonts w:asciiTheme="minorHAnsi" w:hAnsiTheme="minorHAnsi" w:cstheme="minorHAnsi"/>
              <w:b/>
              <w:bCs/>
              <w:color w:val="0000FF"/>
            </w:rPr>
          </w:pPr>
        </w:p>
      </w:tc>
      <w:tc>
        <w:tcPr>
          <w:tcW w:w="8358" w:type="dxa"/>
          <w:gridSpan w:val="4"/>
          <w:shd w:val="clear" w:color="auto" w:fill="C00000"/>
          <w:vAlign w:val="center"/>
        </w:tcPr>
        <w:p w14:paraId="6E843087" w14:textId="22392EAF" w:rsidR="00F9141E" w:rsidRPr="001C6E2A" w:rsidRDefault="00F9141E" w:rsidP="00203659">
          <w:pPr>
            <w:autoSpaceDE w:val="0"/>
            <w:autoSpaceDN w:val="0"/>
            <w:adjustRightInd w:val="0"/>
            <w:ind w:right="34"/>
            <w:jc w:val="right"/>
            <w:rPr>
              <w:rFonts w:asciiTheme="minorHAnsi" w:hAnsiTheme="minorHAnsi" w:cstheme="minorHAnsi"/>
              <w:b/>
              <w:bCs/>
            </w:rPr>
          </w:pPr>
          <w:r>
            <w:rPr>
              <w:rFonts w:asciiTheme="minorHAnsi" w:hAnsiTheme="minorHAnsi" w:cstheme="minorHAnsi"/>
              <w:b/>
              <w:bCs/>
            </w:rPr>
            <w:t>Safe Operating Procedure</w:t>
          </w:r>
        </w:p>
      </w:tc>
    </w:tr>
    <w:tr w:rsidR="00F9141E" w:rsidRPr="00671555" w14:paraId="3FBA8DB1" w14:textId="77777777" w:rsidTr="009F72FF">
      <w:trPr>
        <w:trHeight w:val="383"/>
      </w:trPr>
      <w:tc>
        <w:tcPr>
          <w:tcW w:w="2542" w:type="dxa"/>
          <w:vAlign w:val="center"/>
        </w:tcPr>
        <w:p w14:paraId="0F55C1F8" w14:textId="78B46136" w:rsidR="00F9141E" w:rsidRPr="001C6E2A" w:rsidRDefault="009F72FF" w:rsidP="0094265E">
          <w:pPr>
            <w:autoSpaceDE w:val="0"/>
            <w:autoSpaceDN w:val="0"/>
            <w:adjustRightInd w:val="0"/>
            <w:ind w:left="24" w:right="34"/>
            <w:jc w:val="center"/>
            <w:rPr>
              <w:rFonts w:asciiTheme="minorHAnsi" w:hAnsiTheme="minorHAnsi" w:cstheme="minorHAnsi"/>
              <w:b/>
              <w:bCs/>
              <w:sz w:val="18"/>
              <w:szCs w:val="18"/>
            </w:rPr>
          </w:pPr>
          <w:r>
            <w:rPr>
              <w:rFonts w:asciiTheme="minorHAnsi" w:hAnsiTheme="minorHAnsi" w:cstheme="minorHAnsi"/>
              <w:b/>
              <w:bCs/>
              <w:sz w:val="18"/>
              <w:szCs w:val="18"/>
            </w:rPr>
            <w:t>PFNZ</w:t>
          </w:r>
          <w:r w:rsidR="00F9141E" w:rsidRPr="001C6E2A">
            <w:rPr>
              <w:rFonts w:asciiTheme="minorHAnsi" w:hAnsiTheme="minorHAnsi" w:cstheme="minorHAnsi"/>
              <w:b/>
              <w:bCs/>
              <w:sz w:val="18"/>
              <w:szCs w:val="18"/>
            </w:rPr>
            <w:t>_SMS_</w:t>
          </w:r>
          <w:r w:rsidR="00F9141E">
            <w:rPr>
              <w:rFonts w:asciiTheme="minorHAnsi" w:hAnsiTheme="minorHAnsi" w:cstheme="minorHAnsi"/>
              <w:b/>
              <w:bCs/>
              <w:sz w:val="18"/>
              <w:szCs w:val="18"/>
            </w:rPr>
            <w:t>05.0</w:t>
          </w:r>
          <w:r w:rsidR="00AD4C31">
            <w:rPr>
              <w:rFonts w:asciiTheme="minorHAnsi" w:hAnsiTheme="minorHAnsi" w:cstheme="minorHAnsi"/>
              <w:b/>
              <w:bCs/>
              <w:sz w:val="18"/>
              <w:szCs w:val="18"/>
            </w:rPr>
            <w:t>2</w:t>
          </w:r>
        </w:p>
      </w:tc>
      <w:tc>
        <w:tcPr>
          <w:tcW w:w="1984" w:type="dxa"/>
          <w:vAlign w:val="center"/>
        </w:tcPr>
        <w:p w14:paraId="67FEFB8B" w14:textId="4EC5B214" w:rsidR="00F9141E" w:rsidRPr="001C6E2A" w:rsidRDefault="00F9141E" w:rsidP="00671555">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 xml:space="preserve">Issue Date: </w:t>
          </w:r>
          <w:r w:rsidR="009F72FF">
            <w:rPr>
              <w:rFonts w:asciiTheme="minorHAnsi" w:hAnsiTheme="minorHAnsi" w:cstheme="minorHAnsi"/>
              <w:bCs/>
              <w:sz w:val="18"/>
              <w:szCs w:val="18"/>
            </w:rPr>
            <w:t>March 2021</w:t>
          </w:r>
          <w:r w:rsidRPr="001C6E2A">
            <w:rPr>
              <w:rFonts w:asciiTheme="minorHAnsi" w:hAnsiTheme="minorHAnsi" w:cstheme="minorHAnsi"/>
              <w:bCs/>
              <w:sz w:val="18"/>
              <w:szCs w:val="18"/>
            </w:rPr>
            <w:t xml:space="preserve">    </w:t>
          </w:r>
        </w:p>
      </w:tc>
      <w:tc>
        <w:tcPr>
          <w:tcW w:w="1134" w:type="dxa"/>
          <w:vAlign w:val="center"/>
        </w:tcPr>
        <w:p w14:paraId="3C04E308" w14:textId="77777777" w:rsidR="00F9141E" w:rsidRPr="001C6E2A" w:rsidRDefault="00F9141E" w:rsidP="00FE515C">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Version: 01</w:t>
          </w:r>
        </w:p>
      </w:tc>
      <w:tc>
        <w:tcPr>
          <w:tcW w:w="3119" w:type="dxa"/>
          <w:vAlign w:val="center"/>
        </w:tcPr>
        <w:p w14:paraId="22867416" w14:textId="569C3F58" w:rsidR="00F9141E" w:rsidRPr="001C6E2A" w:rsidRDefault="00F9141E" w:rsidP="009F72FF">
          <w:pPr>
            <w:autoSpaceDE w:val="0"/>
            <w:autoSpaceDN w:val="0"/>
            <w:adjustRightInd w:val="0"/>
            <w:ind w:left="38"/>
            <w:rPr>
              <w:rFonts w:asciiTheme="minorHAnsi" w:hAnsiTheme="minorHAnsi" w:cstheme="minorHAnsi"/>
              <w:bCs/>
              <w:sz w:val="18"/>
              <w:szCs w:val="18"/>
            </w:rPr>
          </w:pPr>
          <w:r w:rsidRPr="001C6E2A">
            <w:rPr>
              <w:rFonts w:asciiTheme="minorHAnsi" w:hAnsiTheme="minorHAnsi" w:cstheme="minorHAnsi"/>
              <w:bCs/>
              <w:sz w:val="18"/>
              <w:szCs w:val="18"/>
            </w:rPr>
            <w:t>Approved</w:t>
          </w:r>
          <w:bookmarkStart w:id="0" w:name="_Hlk38199805"/>
          <w:r w:rsidRPr="001C6E2A">
            <w:rPr>
              <w:rFonts w:asciiTheme="minorHAnsi" w:hAnsiTheme="minorHAnsi" w:cstheme="minorHAnsi"/>
              <w:bCs/>
              <w:sz w:val="18"/>
              <w:szCs w:val="18"/>
            </w:rPr>
            <w:t>:</w:t>
          </w:r>
          <w:r>
            <w:rPr>
              <w:rFonts w:asciiTheme="minorHAnsi" w:hAnsiTheme="minorHAnsi" w:cstheme="minorHAnsi"/>
              <w:bCs/>
              <w:sz w:val="18"/>
              <w:szCs w:val="18"/>
            </w:rPr>
            <w:t xml:space="preserve"> </w:t>
          </w:r>
          <w:bookmarkEnd w:id="0"/>
        </w:p>
      </w:tc>
      <w:tc>
        <w:tcPr>
          <w:tcW w:w="2121" w:type="dxa"/>
          <w:vAlign w:val="center"/>
        </w:tcPr>
        <w:p w14:paraId="1B204317" w14:textId="77777777" w:rsidR="00F9141E" w:rsidRPr="001C6E2A" w:rsidRDefault="00F9141E" w:rsidP="009F72FF">
          <w:pPr>
            <w:autoSpaceDE w:val="0"/>
            <w:autoSpaceDN w:val="0"/>
            <w:adjustRightInd w:val="0"/>
            <w:ind w:left="37"/>
            <w:jc w:val="center"/>
            <w:rPr>
              <w:rFonts w:asciiTheme="minorHAnsi" w:hAnsiTheme="minorHAnsi" w:cstheme="minorHAnsi"/>
              <w:bCs/>
              <w:sz w:val="18"/>
              <w:szCs w:val="18"/>
            </w:rPr>
          </w:pPr>
          <w:r w:rsidRPr="001C6E2A">
            <w:rPr>
              <w:rFonts w:asciiTheme="minorHAnsi" w:hAnsiTheme="minorHAnsi" w:cstheme="minorHAnsi"/>
              <w:bCs/>
              <w:sz w:val="18"/>
              <w:szCs w:val="18"/>
            </w:rPr>
            <w:t>Uncontrolled if printed</w:t>
          </w:r>
        </w:p>
      </w:tc>
    </w:tr>
  </w:tbl>
  <w:p w14:paraId="72DA8BF3" w14:textId="77777777" w:rsidR="00F9141E" w:rsidRPr="007C5FA5" w:rsidRDefault="00F9141E" w:rsidP="00AE3E79">
    <w:pPr>
      <w:pStyle w:val="Header"/>
      <w:shd w:val="clear" w:color="auto" w:fill="FFFFFF" w:themeFill="background1"/>
      <w:jc w:val="center"/>
      <w:rPr>
        <w:rFonts w:asciiTheme="minorHAnsi" w:hAnsiTheme="minorHAnsi" w:cs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2E"/>
    <w:multiLevelType w:val="hybridMultilevel"/>
    <w:tmpl w:val="E674988E"/>
    <w:lvl w:ilvl="0" w:tplc="A176B994">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A20C8"/>
    <w:multiLevelType w:val="hybridMultilevel"/>
    <w:tmpl w:val="7A7665F8"/>
    <w:lvl w:ilvl="0" w:tplc="35F42A1E">
      <w:start w:val="1"/>
      <w:numFmt w:val="decimal"/>
      <w:lvlText w:val="%1."/>
      <w:lvlJc w:val="left"/>
      <w:pPr>
        <w:ind w:left="4002" w:hanging="360"/>
      </w:pPr>
      <w:rPr>
        <w:rFonts w:ascii="Arial" w:eastAsia="Times New Roman" w:hAnsi="Arial" w:cs="Arial" w:hint="default"/>
        <w:sz w:val="20"/>
        <w:szCs w:val="20"/>
      </w:rPr>
    </w:lvl>
    <w:lvl w:ilvl="1" w:tplc="14090003" w:tentative="1">
      <w:start w:val="1"/>
      <w:numFmt w:val="bullet"/>
      <w:lvlText w:val="o"/>
      <w:lvlJc w:val="left"/>
      <w:pPr>
        <w:ind w:left="4722" w:hanging="360"/>
      </w:pPr>
      <w:rPr>
        <w:rFonts w:ascii="Courier New" w:hAnsi="Courier New" w:cs="Courier New" w:hint="default"/>
      </w:rPr>
    </w:lvl>
    <w:lvl w:ilvl="2" w:tplc="14090005" w:tentative="1">
      <w:start w:val="1"/>
      <w:numFmt w:val="bullet"/>
      <w:lvlText w:val=""/>
      <w:lvlJc w:val="left"/>
      <w:pPr>
        <w:ind w:left="5442" w:hanging="360"/>
      </w:pPr>
      <w:rPr>
        <w:rFonts w:ascii="Wingdings" w:hAnsi="Wingdings" w:hint="default"/>
      </w:rPr>
    </w:lvl>
    <w:lvl w:ilvl="3" w:tplc="14090001" w:tentative="1">
      <w:start w:val="1"/>
      <w:numFmt w:val="bullet"/>
      <w:lvlText w:val=""/>
      <w:lvlJc w:val="left"/>
      <w:pPr>
        <w:ind w:left="6162" w:hanging="360"/>
      </w:pPr>
      <w:rPr>
        <w:rFonts w:ascii="Symbol" w:hAnsi="Symbol" w:hint="default"/>
      </w:rPr>
    </w:lvl>
    <w:lvl w:ilvl="4" w:tplc="14090003" w:tentative="1">
      <w:start w:val="1"/>
      <w:numFmt w:val="bullet"/>
      <w:lvlText w:val="o"/>
      <w:lvlJc w:val="left"/>
      <w:pPr>
        <w:ind w:left="6882" w:hanging="360"/>
      </w:pPr>
      <w:rPr>
        <w:rFonts w:ascii="Courier New" w:hAnsi="Courier New" w:cs="Courier New" w:hint="default"/>
      </w:rPr>
    </w:lvl>
    <w:lvl w:ilvl="5" w:tplc="14090005" w:tentative="1">
      <w:start w:val="1"/>
      <w:numFmt w:val="bullet"/>
      <w:lvlText w:val=""/>
      <w:lvlJc w:val="left"/>
      <w:pPr>
        <w:ind w:left="7602" w:hanging="360"/>
      </w:pPr>
      <w:rPr>
        <w:rFonts w:ascii="Wingdings" w:hAnsi="Wingdings" w:hint="default"/>
      </w:rPr>
    </w:lvl>
    <w:lvl w:ilvl="6" w:tplc="14090001" w:tentative="1">
      <w:start w:val="1"/>
      <w:numFmt w:val="bullet"/>
      <w:lvlText w:val=""/>
      <w:lvlJc w:val="left"/>
      <w:pPr>
        <w:ind w:left="8322" w:hanging="360"/>
      </w:pPr>
      <w:rPr>
        <w:rFonts w:ascii="Symbol" w:hAnsi="Symbol" w:hint="default"/>
      </w:rPr>
    </w:lvl>
    <w:lvl w:ilvl="7" w:tplc="14090003" w:tentative="1">
      <w:start w:val="1"/>
      <w:numFmt w:val="bullet"/>
      <w:lvlText w:val="o"/>
      <w:lvlJc w:val="left"/>
      <w:pPr>
        <w:ind w:left="9042" w:hanging="360"/>
      </w:pPr>
      <w:rPr>
        <w:rFonts w:ascii="Courier New" w:hAnsi="Courier New" w:cs="Courier New" w:hint="default"/>
      </w:rPr>
    </w:lvl>
    <w:lvl w:ilvl="8" w:tplc="14090005" w:tentative="1">
      <w:start w:val="1"/>
      <w:numFmt w:val="bullet"/>
      <w:lvlText w:val=""/>
      <w:lvlJc w:val="left"/>
      <w:pPr>
        <w:ind w:left="9762" w:hanging="360"/>
      </w:pPr>
      <w:rPr>
        <w:rFonts w:ascii="Wingdings" w:hAnsi="Wingdings" w:hint="default"/>
      </w:rPr>
    </w:lvl>
  </w:abstractNum>
  <w:abstractNum w:abstractNumId="2" w15:restartNumberingAfterBreak="0">
    <w:nsid w:val="03BD1642"/>
    <w:multiLevelType w:val="hybridMultilevel"/>
    <w:tmpl w:val="0ACEB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751E44"/>
    <w:multiLevelType w:val="hybridMultilevel"/>
    <w:tmpl w:val="C10EC5F0"/>
    <w:lvl w:ilvl="0" w:tplc="1FCEA68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BE6733"/>
    <w:multiLevelType w:val="hybridMultilevel"/>
    <w:tmpl w:val="C0F07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D06422"/>
    <w:multiLevelType w:val="hybridMultilevel"/>
    <w:tmpl w:val="8DEAB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967B3D"/>
    <w:multiLevelType w:val="hybridMultilevel"/>
    <w:tmpl w:val="1298CCB8"/>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644FE"/>
    <w:multiLevelType w:val="hybridMultilevel"/>
    <w:tmpl w:val="31448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D7779B"/>
    <w:multiLevelType w:val="hybridMultilevel"/>
    <w:tmpl w:val="AE44F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91350C"/>
    <w:multiLevelType w:val="hybridMultilevel"/>
    <w:tmpl w:val="A4D89892"/>
    <w:lvl w:ilvl="0" w:tplc="A176B994">
      <w:start w:val="1"/>
      <w:numFmt w:val="bullet"/>
      <w:lvlText w:val="•"/>
      <w:lvlJc w:val="left"/>
      <w:pPr>
        <w:ind w:left="720" w:hanging="360"/>
      </w:pPr>
      <w:rPr>
        <w:rFonts w:ascii="Calibri" w:hAnsi="Calibri"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1C3C05"/>
    <w:multiLevelType w:val="hybridMultilevel"/>
    <w:tmpl w:val="5EE4CF36"/>
    <w:lvl w:ilvl="0" w:tplc="12BE7F0A">
      <w:start w:val="1"/>
      <w:numFmt w:val="bullet"/>
      <w:lvlText w:val="•"/>
      <w:lvlJc w:val="left"/>
      <w:pPr>
        <w:ind w:left="720" w:hanging="360"/>
      </w:pPr>
      <w:rPr>
        <w:rFonts w:ascii="Calibri" w:hAnsi="Calibri"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B281B"/>
    <w:multiLevelType w:val="hybridMultilevel"/>
    <w:tmpl w:val="A7EC7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347322"/>
    <w:multiLevelType w:val="hybridMultilevel"/>
    <w:tmpl w:val="3B688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D02161"/>
    <w:multiLevelType w:val="hybridMultilevel"/>
    <w:tmpl w:val="5BDA5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A375A9"/>
    <w:multiLevelType w:val="hybridMultilevel"/>
    <w:tmpl w:val="4CE0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E42E4"/>
    <w:multiLevelType w:val="hybridMultilevel"/>
    <w:tmpl w:val="CA6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725C1"/>
    <w:multiLevelType w:val="hybridMultilevel"/>
    <w:tmpl w:val="13C48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CE1D03"/>
    <w:multiLevelType w:val="hybridMultilevel"/>
    <w:tmpl w:val="463E177A"/>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A5869"/>
    <w:multiLevelType w:val="hybridMultilevel"/>
    <w:tmpl w:val="F8E89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202AEE"/>
    <w:multiLevelType w:val="hybridMultilevel"/>
    <w:tmpl w:val="420044EA"/>
    <w:lvl w:ilvl="0" w:tplc="CD32744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6700E4"/>
    <w:multiLevelType w:val="hybridMultilevel"/>
    <w:tmpl w:val="669A7F38"/>
    <w:lvl w:ilvl="0" w:tplc="2B0AA1FA">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370A39"/>
    <w:multiLevelType w:val="hybridMultilevel"/>
    <w:tmpl w:val="4D2AB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65F6C"/>
    <w:multiLevelType w:val="hybridMultilevel"/>
    <w:tmpl w:val="DA625BBE"/>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5557A"/>
    <w:multiLevelType w:val="hybridMultilevel"/>
    <w:tmpl w:val="7C5C3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F59CB"/>
    <w:multiLevelType w:val="hybridMultilevel"/>
    <w:tmpl w:val="12AA8B9C"/>
    <w:lvl w:ilvl="0" w:tplc="08090001">
      <w:start w:val="1"/>
      <w:numFmt w:val="bullet"/>
      <w:lvlText w:val=""/>
      <w:lvlJc w:val="left"/>
      <w:pPr>
        <w:ind w:left="720" w:hanging="360"/>
      </w:pPr>
      <w:rPr>
        <w:rFonts w:ascii="Symbol" w:hAnsi="Symbol" w:hint="default"/>
      </w:rPr>
    </w:lvl>
    <w:lvl w:ilvl="1" w:tplc="12BE7F0A">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402B4"/>
    <w:multiLevelType w:val="hybridMultilevel"/>
    <w:tmpl w:val="E252DF1C"/>
    <w:lvl w:ilvl="0" w:tplc="12BE7F0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5D360A"/>
    <w:multiLevelType w:val="hybridMultilevel"/>
    <w:tmpl w:val="9D149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D15593"/>
    <w:multiLevelType w:val="hybridMultilevel"/>
    <w:tmpl w:val="64A44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4F3EF0"/>
    <w:multiLevelType w:val="hybridMultilevel"/>
    <w:tmpl w:val="762871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5B947F2F"/>
    <w:multiLevelType w:val="hybridMultilevel"/>
    <w:tmpl w:val="20A2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51620"/>
    <w:multiLevelType w:val="hybridMultilevel"/>
    <w:tmpl w:val="0D6EB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3B4437"/>
    <w:multiLevelType w:val="hybridMultilevel"/>
    <w:tmpl w:val="8F1EF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382619"/>
    <w:multiLevelType w:val="hybridMultilevel"/>
    <w:tmpl w:val="D74E8BB6"/>
    <w:lvl w:ilvl="0" w:tplc="12BE7F0A">
      <w:start w:val="1"/>
      <w:numFmt w:val="bullet"/>
      <w:lvlText w:val="•"/>
      <w:lvlJc w:val="left"/>
      <w:pPr>
        <w:ind w:left="720" w:hanging="360"/>
      </w:pPr>
      <w:rPr>
        <w:rFonts w:ascii="Calibri" w:hAnsi="Calibri"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61E2F"/>
    <w:multiLevelType w:val="hybridMultilevel"/>
    <w:tmpl w:val="7CAA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920ECA"/>
    <w:multiLevelType w:val="hybridMultilevel"/>
    <w:tmpl w:val="0A9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D0655"/>
    <w:multiLevelType w:val="hybridMultilevel"/>
    <w:tmpl w:val="A3AA3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0A710C"/>
    <w:multiLevelType w:val="hybridMultilevel"/>
    <w:tmpl w:val="3022F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4437C7"/>
    <w:multiLevelType w:val="hybridMultilevel"/>
    <w:tmpl w:val="329CE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F2094A"/>
    <w:multiLevelType w:val="hybridMultilevel"/>
    <w:tmpl w:val="3F982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9D5764"/>
    <w:multiLevelType w:val="hybridMultilevel"/>
    <w:tmpl w:val="B860E45A"/>
    <w:lvl w:ilvl="0" w:tplc="FF1A474E">
      <w:start w:val="1"/>
      <w:numFmt w:val="decimal"/>
      <w:lvlText w:val="%1."/>
      <w:lvlJc w:val="left"/>
      <w:pPr>
        <w:ind w:left="1080" w:hanging="360"/>
      </w:pPr>
      <w:rPr>
        <w:sz w:val="20"/>
        <w:szCs w:val="2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7D660286"/>
    <w:multiLevelType w:val="hybridMultilevel"/>
    <w:tmpl w:val="AC2E0A96"/>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200AB"/>
    <w:multiLevelType w:val="hybridMultilevel"/>
    <w:tmpl w:val="8C422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F912564"/>
    <w:multiLevelType w:val="hybridMultilevel"/>
    <w:tmpl w:val="BB5069D0"/>
    <w:lvl w:ilvl="0" w:tplc="A176B994">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9"/>
  </w:num>
  <w:num w:numId="3">
    <w:abstractNumId w:val="1"/>
  </w:num>
  <w:num w:numId="4">
    <w:abstractNumId w:val="18"/>
  </w:num>
  <w:num w:numId="5">
    <w:abstractNumId w:val="19"/>
  </w:num>
  <w:num w:numId="6">
    <w:abstractNumId w:val="4"/>
  </w:num>
  <w:num w:numId="7">
    <w:abstractNumId w:val="11"/>
  </w:num>
  <w:num w:numId="8">
    <w:abstractNumId w:val="38"/>
  </w:num>
  <w:num w:numId="9">
    <w:abstractNumId w:val="12"/>
  </w:num>
  <w:num w:numId="10">
    <w:abstractNumId w:val="3"/>
  </w:num>
  <w:num w:numId="11">
    <w:abstractNumId w:val="13"/>
  </w:num>
  <w:num w:numId="12">
    <w:abstractNumId w:val="37"/>
  </w:num>
  <w:num w:numId="13">
    <w:abstractNumId w:val="36"/>
  </w:num>
  <w:num w:numId="14">
    <w:abstractNumId w:val="33"/>
  </w:num>
  <w:num w:numId="15">
    <w:abstractNumId w:val="7"/>
  </w:num>
  <w:num w:numId="16">
    <w:abstractNumId w:val="41"/>
  </w:num>
  <w:num w:numId="17">
    <w:abstractNumId w:val="6"/>
  </w:num>
  <w:num w:numId="18">
    <w:abstractNumId w:val="34"/>
  </w:num>
  <w:num w:numId="19">
    <w:abstractNumId w:val="15"/>
  </w:num>
  <w:num w:numId="20">
    <w:abstractNumId w:val="9"/>
  </w:num>
  <w:num w:numId="21">
    <w:abstractNumId w:val="20"/>
  </w:num>
  <w:num w:numId="22">
    <w:abstractNumId w:val="35"/>
  </w:num>
  <w:num w:numId="23">
    <w:abstractNumId w:val="42"/>
  </w:num>
  <w:num w:numId="24">
    <w:abstractNumId w:val="8"/>
  </w:num>
  <w:num w:numId="25">
    <w:abstractNumId w:val="16"/>
  </w:num>
  <w:num w:numId="26">
    <w:abstractNumId w:val="5"/>
  </w:num>
  <w:num w:numId="27">
    <w:abstractNumId w:val="27"/>
  </w:num>
  <w:num w:numId="28">
    <w:abstractNumId w:val="0"/>
  </w:num>
  <w:num w:numId="29">
    <w:abstractNumId w:val="30"/>
  </w:num>
  <w:num w:numId="30">
    <w:abstractNumId w:val="31"/>
  </w:num>
  <w:num w:numId="31">
    <w:abstractNumId w:val="26"/>
  </w:num>
  <w:num w:numId="32">
    <w:abstractNumId w:val="2"/>
  </w:num>
  <w:num w:numId="33">
    <w:abstractNumId w:val="29"/>
  </w:num>
  <w:num w:numId="34">
    <w:abstractNumId w:val="14"/>
  </w:num>
  <w:num w:numId="35">
    <w:abstractNumId w:val="28"/>
  </w:num>
  <w:num w:numId="36">
    <w:abstractNumId w:val="23"/>
  </w:num>
  <w:num w:numId="37">
    <w:abstractNumId w:val="24"/>
  </w:num>
  <w:num w:numId="38">
    <w:abstractNumId w:val="10"/>
  </w:num>
  <w:num w:numId="39">
    <w:abstractNumId w:val="32"/>
  </w:num>
  <w:num w:numId="40">
    <w:abstractNumId w:val="21"/>
  </w:num>
  <w:num w:numId="41">
    <w:abstractNumId w:val="40"/>
  </w:num>
  <w:num w:numId="42">
    <w:abstractNumId w:val="25"/>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AF"/>
    <w:rsid w:val="00022BAE"/>
    <w:rsid w:val="000254D4"/>
    <w:rsid w:val="00042BFD"/>
    <w:rsid w:val="00075A06"/>
    <w:rsid w:val="00086A7E"/>
    <w:rsid w:val="00086B1E"/>
    <w:rsid w:val="0008706A"/>
    <w:rsid w:val="000970C8"/>
    <w:rsid w:val="00097C7F"/>
    <w:rsid w:val="000C7250"/>
    <w:rsid w:val="000E39B8"/>
    <w:rsid w:val="000E7B4D"/>
    <w:rsid w:val="000F73A7"/>
    <w:rsid w:val="00100A38"/>
    <w:rsid w:val="00104670"/>
    <w:rsid w:val="00110C41"/>
    <w:rsid w:val="0011248B"/>
    <w:rsid w:val="0013226D"/>
    <w:rsid w:val="001555B1"/>
    <w:rsid w:val="001902D9"/>
    <w:rsid w:val="0019378D"/>
    <w:rsid w:val="001A26EB"/>
    <w:rsid w:val="001A6841"/>
    <w:rsid w:val="001B211C"/>
    <w:rsid w:val="001C059E"/>
    <w:rsid w:val="001C6E2A"/>
    <w:rsid w:val="001D0624"/>
    <w:rsid w:val="001D7A95"/>
    <w:rsid w:val="001E143D"/>
    <w:rsid w:val="001E202C"/>
    <w:rsid w:val="00203659"/>
    <w:rsid w:val="0022071F"/>
    <w:rsid w:val="00227B30"/>
    <w:rsid w:val="002615C1"/>
    <w:rsid w:val="00297F78"/>
    <w:rsid w:val="002A20E1"/>
    <w:rsid w:val="002D235B"/>
    <w:rsid w:val="002E02AE"/>
    <w:rsid w:val="002E3D80"/>
    <w:rsid w:val="002E7143"/>
    <w:rsid w:val="002E7903"/>
    <w:rsid w:val="00320FD6"/>
    <w:rsid w:val="00324051"/>
    <w:rsid w:val="00341AB5"/>
    <w:rsid w:val="00342078"/>
    <w:rsid w:val="003517E8"/>
    <w:rsid w:val="0037101D"/>
    <w:rsid w:val="00390D73"/>
    <w:rsid w:val="00391BCB"/>
    <w:rsid w:val="00392D3C"/>
    <w:rsid w:val="00393805"/>
    <w:rsid w:val="00394545"/>
    <w:rsid w:val="003A3374"/>
    <w:rsid w:val="003C4F86"/>
    <w:rsid w:val="003C538B"/>
    <w:rsid w:val="003D1AE2"/>
    <w:rsid w:val="003D57E0"/>
    <w:rsid w:val="003F4758"/>
    <w:rsid w:val="00404DF9"/>
    <w:rsid w:val="004360E8"/>
    <w:rsid w:val="0044571C"/>
    <w:rsid w:val="00445AB3"/>
    <w:rsid w:val="00455541"/>
    <w:rsid w:val="00466C59"/>
    <w:rsid w:val="0049288B"/>
    <w:rsid w:val="004E3663"/>
    <w:rsid w:val="004E442F"/>
    <w:rsid w:val="004F28A7"/>
    <w:rsid w:val="00506870"/>
    <w:rsid w:val="00512B2F"/>
    <w:rsid w:val="00516158"/>
    <w:rsid w:val="00526A14"/>
    <w:rsid w:val="0054046D"/>
    <w:rsid w:val="0056085D"/>
    <w:rsid w:val="00560CC1"/>
    <w:rsid w:val="00561BF8"/>
    <w:rsid w:val="00577A33"/>
    <w:rsid w:val="005855A2"/>
    <w:rsid w:val="005A06BC"/>
    <w:rsid w:val="005A2F91"/>
    <w:rsid w:val="005C4C0C"/>
    <w:rsid w:val="005C758E"/>
    <w:rsid w:val="005D21C5"/>
    <w:rsid w:val="005E01A8"/>
    <w:rsid w:val="005F4DCC"/>
    <w:rsid w:val="00602F2D"/>
    <w:rsid w:val="00627D64"/>
    <w:rsid w:val="00660712"/>
    <w:rsid w:val="00670B27"/>
    <w:rsid w:val="00671555"/>
    <w:rsid w:val="006A29F2"/>
    <w:rsid w:val="006C12DC"/>
    <w:rsid w:val="006E3F22"/>
    <w:rsid w:val="006E6F0B"/>
    <w:rsid w:val="006F0D33"/>
    <w:rsid w:val="006F3ED2"/>
    <w:rsid w:val="006F4B81"/>
    <w:rsid w:val="0070071B"/>
    <w:rsid w:val="0070075F"/>
    <w:rsid w:val="00712FE3"/>
    <w:rsid w:val="00714384"/>
    <w:rsid w:val="00734DF2"/>
    <w:rsid w:val="00742563"/>
    <w:rsid w:val="00751CFB"/>
    <w:rsid w:val="00793655"/>
    <w:rsid w:val="007959FF"/>
    <w:rsid w:val="007C38DA"/>
    <w:rsid w:val="007C5FA5"/>
    <w:rsid w:val="007F163F"/>
    <w:rsid w:val="008003AC"/>
    <w:rsid w:val="00800556"/>
    <w:rsid w:val="008108FE"/>
    <w:rsid w:val="008158A9"/>
    <w:rsid w:val="00820C18"/>
    <w:rsid w:val="008213C6"/>
    <w:rsid w:val="008251B4"/>
    <w:rsid w:val="008252D1"/>
    <w:rsid w:val="00856219"/>
    <w:rsid w:val="00856ABC"/>
    <w:rsid w:val="00861E47"/>
    <w:rsid w:val="008A6164"/>
    <w:rsid w:val="008A7E1C"/>
    <w:rsid w:val="008F4D9D"/>
    <w:rsid w:val="009305ED"/>
    <w:rsid w:val="0094265E"/>
    <w:rsid w:val="00954CFD"/>
    <w:rsid w:val="00965CAC"/>
    <w:rsid w:val="009747B7"/>
    <w:rsid w:val="00981D7D"/>
    <w:rsid w:val="00983D94"/>
    <w:rsid w:val="009A02A4"/>
    <w:rsid w:val="009C76DE"/>
    <w:rsid w:val="009F72FF"/>
    <w:rsid w:val="00A04DFE"/>
    <w:rsid w:val="00A14CFF"/>
    <w:rsid w:val="00A2527C"/>
    <w:rsid w:val="00A25CAF"/>
    <w:rsid w:val="00A25DB3"/>
    <w:rsid w:val="00A45E35"/>
    <w:rsid w:val="00A50ADD"/>
    <w:rsid w:val="00A53E92"/>
    <w:rsid w:val="00A665B8"/>
    <w:rsid w:val="00AC37D5"/>
    <w:rsid w:val="00AD0508"/>
    <w:rsid w:val="00AD2FCF"/>
    <w:rsid w:val="00AD4C31"/>
    <w:rsid w:val="00AD561C"/>
    <w:rsid w:val="00AE3E79"/>
    <w:rsid w:val="00AF24D8"/>
    <w:rsid w:val="00AF2899"/>
    <w:rsid w:val="00B06722"/>
    <w:rsid w:val="00B177C3"/>
    <w:rsid w:val="00B2785E"/>
    <w:rsid w:val="00B30D55"/>
    <w:rsid w:val="00B3435E"/>
    <w:rsid w:val="00B606E6"/>
    <w:rsid w:val="00B6580F"/>
    <w:rsid w:val="00B70D21"/>
    <w:rsid w:val="00B900C6"/>
    <w:rsid w:val="00BA32EA"/>
    <w:rsid w:val="00BA64BF"/>
    <w:rsid w:val="00BB0699"/>
    <w:rsid w:val="00BC16BC"/>
    <w:rsid w:val="00BC5256"/>
    <w:rsid w:val="00BD1AFB"/>
    <w:rsid w:val="00BD33D2"/>
    <w:rsid w:val="00BF006F"/>
    <w:rsid w:val="00BF10BA"/>
    <w:rsid w:val="00BF38A0"/>
    <w:rsid w:val="00BF6D89"/>
    <w:rsid w:val="00C15138"/>
    <w:rsid w:val="00C15319"/>
    <w:rsid w:val="00C425AD"/>
    <w:rsid w:val="00C5285B"/>
    <w:rsid w:val="00C57670"/>
    <w:rsid w:val="00C75422"/>
    <w:rsid w:val="00C8407F"/>
    <w:rsid w:val="00C85DB4"/>
    <w:rsid w:val="00C87CC4"/>
    <w:rsid w:val="00CB2047"/>
    <w:rsid w:val="00CB6013"/>
    <w:rsid w:val="00CD3988"/>
    <w:rsid w:val="00CE4034"/>
    <w:rsid w:val="00CE444F"/>
    <w:rsid w:val="00D016B8"/>
    <w:rsid w:val="00D06B3B"/>
    <w:rsid w:val="00D155A2"/>
    <w:rsid w:val="00D23887"/>
    <w:rsid w:val="00D23E95"/>
    <w:rsid w:val="00D27692"/>
    <w:rsid w:val="00D30E3C"/>
    <w:rsid w:val="00D63BEA"/>
    <w:rsid w:val="00D756D1"/>
    <w:rsid w:val="00D76818"/>
    <w:rsid w:val="00DA4AA4"/>
    <w:rsid w:val="00DB0144"/>
    <w:rsid w:val="00DD239E"/>
    <w:rsid w:val="00DE7B62"/>
    <w:rsid w:val="00DF5066"/>
    <w:rsid w:val="00DF7A66"/>
    <w:rsid w:val="00E00571"/>
    <w:rsid w:val="00E056C5"/>
    <w:rsid w:val="00E1295B"/>
    <w:rsid w:val="00E2481E"/>
    <w:rsid w:val="00E30326"/>
    <w:rsid w:val="00E4633D"/>
    <w:rsid w:val="00E635A9"/>
    <w:rsid w:val="00E74C62"/>
    <w:rsid w:val="00E77846"/>
    <w:rsid w:val="00E80918"/>
    <w:rsid w:val="00E81617"/>
    <w:rsid w:val="00E86EAD"/>
    <w:rsid w:val="00E97875"/>
    <w:rsid w:val="00EA273A"/>
    <w:rsid w:val="00EB00AB"/>
    <w:rsid w:val="00EC35A0"/>
    <w:rsid w:val="00EF5222"/>
    <w:rsid w:val="00F20DCF"/>
    <w:rsid w:val="00F31A37"/>
    <w:rsid w:val="00F32558"/>
    <w:rsid w:val="00F34554"/>
    <w:rsid w:val="00F3564E"/>
    <w:rsid w:val="00F372F6"/>
    <w:rsid w:val="00F55CD0"/>
    <w:rsid w:val="00F607D4"/>
    <w:rsid w:val="00F62E83"/>
    <w:rsid w:val="00F77FFB"/>
    <w:rsid w:val="00F9141E"/>
    <w:rsid w:val="00FB1493"/>
    <w:rsid w:val="00FB334F"/>
    <w:rsid w:val="00FC1B71"/>
    <w:rsid w:val="00FC4B78"/>
    <w:rsid w:val="00FE45C1"/>
    <w:rsid w:val="00FE515C"/>
    <w:rsid w:val="00FF3A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F626"/>
  <w15:chartTrackingRefBased/>
  <w15:docId w15:val="{8187BF0E-42AC-46DC-A7DE-235346B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73"/>
    <w:pPr>
      <w:ind w:left="720"/>
    </w:pPr>
    <w:rPr>
      <w:rFonts w:ascii="Calibri" w:eastAsia="Calibri" w:hAnsi="Calibri"/>
      <w:sz w:val="22"/>
      <w:szCs w:val="22"/>
      <w:lang w:eastAsia="en-NZ"/>
    </w:rPr>
  </w:style>
  <w:style w:type="table" w:styleId="TableGrid">
    <w:name w:val="Table Grid"/>
    <w:basedOn w:val="TableNormal"/>
    <w:uiPriority w:val="59"/>
    <w:rsid w:val="0039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D73"/>
    <w:pPr>
      <w:tabs>
        <w:tab w:val="center" w:pos="4513"/>
        <w:tab w:val="right" w:pos="9026"/>
      </w:tabs>
    </w:pPr>
  </w:style>
  <w:style w:type="character" w:customStyle="1" w:styleId="HeaderChar">
    <w:name w:val="Header Char"/>
    <w:basedOn w:val="DefaultParagraphFont"/>
    <w:link w:val="Header"/>
    <w:uiPriority w:val="99"/>
    <w:rsid w:val="00390D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D73"/>
    <w:pPr>
      <w:tabs>
        <w:tab w:val="center" w:pos="4513"/>
        <w:tab w:val="right" w:pos="9026"/>
      </w:tabs>
    </w:pPr>
  </w:style>
  <w:style w:type="character" w:customStyle="1" w:styleId="FooterChar">
    <w:name w:val="Footer Char"/>
    <w:basedOn w:val="DefaultParagraphFont"/>
    <w:link w:val="Footer"/>
    <w:uiPriority w:val="99"/>
    <w:rsid w:val="00390D73"/>
    <w:rPr>
      <w:rFonts w:ascii="Times New Roman" w:eastAsia="Times New Roman" w:hAnsi="Times New Roman" w:cs="Times New Roman"/>
      <w:sz w:val="24"/>
      <w:szCs w:val="24"/>
    </w:rPr>
  </w:style>
  <w:style w:type="paragraph" w:styleId="NoSpacing">
    <w:name w:val="No Spacing"/>
    <w:uiPriority w:val="1"/>
    <w:qFormat/>
    <w:rsid w:val="00086B1E"/>
    <w:pPr>
      <w:spacing w:after="0" w:line="240" w:lineRule="auto"/>
    </w:pPr>
  </w:style>
  <w:style w:type="character" w:styleId="Hyperlink">
    <w:name w:val="Hyperlink"/>
    <w:basedOn w:val="DefaultParagraphFont"/>
    <w:uiPriority w:val="99"/>
    <w:unhideWhenUsed/>
    <w:rsid w:val="00042BFD"/>
    <w:rPr>
      <w:color w:val="0563C1" w:themeColor="hyperlink"/>
      <w:u w:val="single"/>
    </w:rPr>
  </w:style>
  <w:style w:type="character" w:styleId="PlaceholderText">
    <w:name w:val="Placeholder Text"/>
    <w:basedOn w:val="DefaultParagraphFont"/>
    <w:uiPriority w:val="99"/>
    <w:semiHidden/>
    <w:rsid w:val="004E3663"/>
    <w:rPr>
      <w:color w:val="808080"/>
    </w:rPr>
  </w:style>
  <w:style w:type="paragraph" w:styleId="NormalWeb">
    <w:name w:val="Normal (Web)"/>
    <w:basedOn w:val="Normal"/>
    <w:uiPriority w:val="99"/>
    <w:unhideWhenUsed/>
    <w:rsid w:val="0079365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Dominic Williams</cp:lastModifiedBy>
  <cp:revision>6</cp:revision>
  <cp:lastPrinted>2021-03-09T23:58:00Z</cp:lastPrinted>
  <dcterms:created xsi:type="dcterms:W3CDTF">2021-03-08T02:04:00Z</dcterms:created>
  <dcterms:modified xsi:type="dcterms:W3CDTF">2021-05-08T00:35:00Z</dcterms:modified>
</cp:coreProperties>
</file>